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640E1" w14:textId="77777777" w:rsidR="00A960CC" w:rsidRPr="009F43FA" w:rsidRDefault="00A960CC" w:rsidP="009F43FA">
      <w:pPr>
        <w:pStyle w:val="40"/>
        <w:spacing w:line="240" w:lineRule="auto"/>
        <w:rPr>
          <w:b w:val="0"/>
          <w:bCs w:val="0"/>
          <w:sz w:val="28"/>
          <w:szCs w:val="28"/>
        </w:rPr>
      </w:pPr>
    </w:p>
    <w:p w14:paraId="2B475F4C" w14:textId="77777777" w:rsidR="00A960CC" w:rsidRPr="009F43FA" w:rsidRDefault="00A960CC" w:rsidP="009F43FA">
      <w:pPr>
        <w:pStyle w:val="4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14:paraId="0B2B1028" w14:textId="2C372E97" w:rsidR="00C64828" w:rsidRPr="009F43FA" w:rsidRDefault="00DD40BE" w:rsidP="009F43FA">
      <w:pPr>
        <w:pStyle w:val="40"/>
        <w:shd w:val="clear" w:color="auto" w:fill="auto"/>
        <w:spacing w:line="240" w:lineRule="auto"/>
        <w:rPr>
          <w:sz w:val="28"/>
          <w:szCs w:val="28"/>
        </w:rPr>
      </w:pPr>
      <w:r w:rsidRPr="009F43FA">
        <w:rPr>
          <w:sz w:val="28"/>
          <w:szCs w:val="28"/>
        </w:rPr>
        <w:t>Отчёт</w:t>
      </w:r>
      <w:r w:rsidR="00DA29E6" w:rsidRPr="009F43FA">
        <w:rPr>
          <w:sz w:val="28"/>
          <w:szCs w:val="28"/>
        </w:rPr>
        <w:t xml:space="preserve"> </w:t>
      </w:r>
      <w:r w:rsidRPr="009F43FA">
        <w:rPr>
          <w:sz w:val="28"/>
          <w:szCs w:val="28"/>
        </w:rPr>
        <w:t>главы муниципального образования города Пугачева</w:t>
      </w:r>
      <w:bookmarkStart w:id="0" w:name="_Hlk175129397"/>
      <w:r w:rsidR="00A960CC" w:rsidRPr="009F43FA">
        <w:rPr>
          <w:sz w:val="28"/>
          <w:szCs w:val="28"/>
        </w:rPr>
        <w:t xml:space="preserve"> </w:t>
      </w:r>
      <w:r w:rsidRPr="009F43FA">
        <w:rPr>
          <w:sz w:val="28"/>
          <w:szCs w:val="28"/>
        </w:rPr>
        <w:t xml:space="preserve">за </w:t>
      </w:r>
      <w:r w:rsidRPr="009F43FA">
        <w:rPr>
          <w:rStyle w:val="41"/>
          <w:b/>
          <w:bCs/>
          <w:sz w:val="28"/>
          <w:szCs w:val="28"/>
        </w:rPr>
        <w:t>20</w:t>
      </w:r>
      <w:r w:rsidR="00A6180C" w:rsidRPr="009F43FA">
        <w:rPr>
          <w:rStyle w:val="41"/>
          <w:b/>
          <w:bCs/>
          <w:sz w:val="28"/>
          <w:szCs w:val="28"/>
        </w:rPr>
        <w:t>2</w:t>
      </w:r>
      <w:r w:rsidR="00890376" w:rsidRPr="009F43FA">
        <w:rPr>
          <w:rStyle w:val="41"/>
          <w:b/>
          <w:bCs/>
          <w:sz w:val="28"/>
          <w:szCs w:val="28"/>
        </w:rPr>
        <w:t>4</w:t>
      </w:r>
      <w:r w:rsidRPr="009F43FA">
        <w:rPr>
          <w:sz w:val="28"/>
          <w:szCs w:val="28"/>
        </w:rPr>
        <w:t xml:space="preserve"> год</w:t>
      </w:r>
    </w:p>
    <w:bookmarkEnd w:id="0"/>
    <w:p w14:paraId="2073E02D" w14:textId="77777777" w:rsidR="003C3CEC" w:rsidRPr="009F43FA" w:rsidRDefault="003C3CEC" w:rsidP="009F43FA">
      <w:pPr>
        <w:pStyle w:val="20"/>
        <w:spacing w:before="0" w:after="0" w:line="240" w:lineRule="auto"/>
        <w:ind w:left="142" w:hanging="142"/>
        <w:jc w:val="center"/>
        <w:rPr>
          <w:sz w:val="28"/>
          <w:szCs w:val="28"/>
        </w:rPr>
      </w:pPr>
    </w:p>
    <w:p w14:paraId="51F5A73F" w14:textId="593D51B1" w:rsidR="002E3DF5" w:rsidRPr="009F43FA" w:rsidRDefault="002E3DF5" w:rsidP="009F43FA">
      <w:pPr>
        <w:pStyle w:val="20"/>
        <w:spacing w:before="0" w:after="0" w:line="240" w:lineRule="auto"/>
        <w:ind w:left="142" w:hanging="142"/>
        <w:jc w:val="center"/>
        <w:rPr>
          <w:sz w:val="28"/>
          <w:szCs w:val="28"/>
        </w:rPr>
      </w:pPr>
      <w:r w:rsidRPr="009F43FA">
        <w:rPr>
          <w:sz w:val="28"/>
          <w:szCs w:val="28"/>
        </w:rPr>
        <w:t>Уважаемые присутствующие!</w:t>
      </w:r>
    </w:p>
    <w:p w14:paraId="581E071C" w14:textId="77777777" w:rsidR="002E3DF5" w:rsidRPr="009F43FA" w:rsidRDefault="002E3DF5" w:rsidP="009F43FA">
      <w:pPr>
        <w:pStyle w:val="20"/>
        <w:spacing w:before="0" w:after="0" w:line="240" w:lineRule="auto"/>
        <w:ind w:firstLine="740"/>
        <w:jc w:val="center"/>
        <w:rPr>
          <w:sz w:val="28"/>
          <w:szCs w:val="28"/>
        </w:rPr>
      </w:pPr>
    </w:p>
    <w:p w14:paraId="1303943E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>Представляю Вам отчёт о результатах деятельности Совета муниципального образования города Пугачева Саратовской области и деятельности главы муниципального образования города Пугачева Саратовской области в 2024 году.</w:t>
      </w:r>
    </w:p>
    <w:p w14:paraId="0B5AC48D" w14:textId="77777777" w:rsidR="002E3DF5" w:rsidRPr="009F43FA" w:rsidRDefault="002E3DF5" w:rsidP="009F43FA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3"/>
          <w:sz w:val="28"/>
          <w:szCs w:val="28"/>
          <w:lang w:eastAsia="zh-CN"/>
        </w:rPr>
        <w:t xml:space="preserve">Хочу напомнить: Совет состоит из 20 депутатов, избранных населением 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1"/>
          <w:sz w:val="28"/>
          <w:szCs w:val="28"/>
          <w:lang w:eastAsia="zh-CN"/>
        </w:rPr>
        <w:t>сроком на 5 лет.(н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  <w:t xml:space="preserve">а 1 июля 2024 года 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1"/>
          <w:sz w:val="28"/>
          <w:szCs w:val="28"/>
          <w:lang w:eastAsia="zh-CN"/>
        </w:rPr>
        <w:t xml:space="preserve">осуществляли свои 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полномочия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  <w:t xml:space="preserve"> 15 депутатов Совета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, в</w:t>
      </w:r>
      <w:r w:rsidRPr="009F43FA">
        <w:rPr>
          <w:rFonts w:ascii="Times New Roman" w:hAnsi="Times New Roman" w:cs="Times New Roman"/>
          <w:sz w:val="28"/>
          <w:szCs w:val="28"/>
        </w:rPr>
        <w:t xml:space="preserve"> сентябре были проведены дополнительные выборы депутатов Совета муниципального образования города Пугачева пятого созыва, избраны 4 депутата.)</w:t>
      </w:r>
    </w:p>
    <w:p w14:paraId="34330747" w14:textId="77777777" w:rsidR="002E3DF5" w:rsidRPr="009F43FA" w:rsidRDefault="002E3DF5" w:rsidP="009F43FA">
      <w:pPr>
        <w:widowControl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</w:pP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  <w:t xml:space="preserve">На 31 декабря 2024 года 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1"/>
          <w:sz w:val="28"/>
          <w:szCs w:val="28"/>
          <w:lang w:eastAsia="zh-CN"/>
        </w:rPr>
        <w:t xml:space="preserve">осуществляли свои 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полномочия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  <w:t xml:space="preserve"> 19 депутатов Совета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pacing w:val="-2"/>
          <w:sz w:val="28"/>
          <w:szCs w:val="28"/>
          <w:lang w:eastAsia="zh-CN"/>
        </w:rPr>
        <w:t>. 1 депутат</w:t>
      </w: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 w:bidi="ar-SA"/>
        </w:rPr>
        <w:t xml:space="preserve"> досрочно прекратил полномочия депутата Совета по собственному желанию.</w:t>
      </w:r>
    </w:p>
    <w:p w14:paraId="24AAEF29" w14:textId="77777777" w:rsidR="002E3DF5" w:rsidRPr="009F43FA" w:rsidRDefault="002E3DF5" w:rsidP="009F43FA">
      <w:pPr>
        <w:widowControl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Одно из основных полномочий депутата — участие в заседаниях Совета. Ведется контроль за посещаемостью депутатами заседаний Совета. </w:t>
      </w:r>
    </w:p>
    <w:p w14:paraId="4CA5AC7E" w14:textId="77777777" w:rsidR="002E3DF5" w:rsidRPr="009F43FA" w:rsidRDefault="002E3DF5" w:rsidP="009F43FA">
      <w:pPr>
        <w:widowControl/>
        <w:ind w:firstLine="709"/>
        <w:jc w:val="both"/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</w:pPr>
      <w:r w:rsidRPr="009F43FA">
        <w:rPr>
          <w:rFonts w:ascii="Times New Roman" w:eastAsia="Times New Roman" w:hAnsi="Times New Roman" w:cs="Times New Roman"/>
          <w:color w:val="262626" w:themeColor="text1" w:themeTint="D9"/>
          <w:sz w:val="28"/>
          <w:szCs w:val="28"/>
          <w:lang w:eastAsia="zh-CN"/>
        </w:rPr>
        <w:t xml:space="preserve">За отчетный период проведено 10 заседаний Совета муниципального образования города Пугачева Саратовской области, на которых принято 52 решения по ряду важных вопросов, из них 28 нормативно-правовых актов. </w:t>
      </w:r>
    </w:p>
    <w:p w14:paraId="0AD74B3F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Выносимые на заседания Совета вопросы предварительно </w:t>
      </w:r>
      <w:r w:rsidRPr="009F43FA">
        <w:rPr>
          <w:color w:val="auto"/>
          <w:sz w:val="28"/>
          <w:szCs w:val="28"/>
        </w:rPr>
        <w:t xml:space="preserve">обсуждаются </w:t>
      </w:r>
      <w:r w:rsidRPr="009F43FA">
        <w:rPr>
          <w:sz w:val="28"/>
          <w:szCs w:val="28"/>
        </w:rPr>
        <w:t xml:space="preserve">на заседаниях постоянных комиссий. </w:t>
      </w:r>
    </w:p>
    <w:p w14:paraId="2F0E9D33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Работа Совета муниципального образования города Пугачева Саратовской области осуществлялась в различных формах. Основными формами деятельности Совета являлись:</w:t>
      </w:r>
    </w:p>
    <w:p w14:paraId="5EB17635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- анализ проектов правовых актов, выносимых на рассмотрение Совета, подготовка замечаний, предложений по рассматриваемым проектам;</w:t>
      </w:r>
    </w:p>
    <w:p w14:paraId="5910B06F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- проведение заседаний постоянных депутатских комиссий;</w:t>
      </w:r>
    </w:p>
    <w:p w14:paraId="704D82B7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- проведение заседаний Совета депутатов;</w:t>
      </w:r>
    </w:p>
    <w:p w14:paraId="689C9200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- контроль за исполнением ранее принятых решений Совета депутатов.</w:t>
      </w:r>
    </w:p>
    <w:p w14:paraId="5999FD04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F43FA">
        <w:rPr>
          <w:color w:val="auto"/>
          <w:sz w:val="28"/>
          <w:szCs w:val="28"/>
        </w:rPr>
        <w:t>В связи с изменениями действующего законодательства Советом муниципального образования города Пугачева Саратовской области разработаны и внесены изменения в</w:t>
      </w:r>
      <w:r w:rsidRPr="009F43FA">
        <w:rPr>
          <w:color w:val="auto"/>
          <w:sz w:val="28"/>
          <w:szCs w:val="28"/>
          <w:lang w:eastAsia="en-US" w:bidi="ar-SA"/>
        </w:rPr>
        <w:t xml:space="preserve"> Устав муниципального образования города Пугачева Пугачевского муниципального района Саратовской области,</w:t>
      </w:r>
      <w:r w:rsidRPr="009F43FA">
        <w:rPr>
          <w:color w:val="auto"/>
          <w:sz w:val="28"/>
          <w:szCs w:val="28"/>
        </w:rPr>
        <w:t xml:space="preserve"> основополагающий нормативный акт, регулирующий деятельность муниципального образования города Пугачева</w:t>
      </w:r>
      <w:r w:rsidRPr="009F43FA">
        <w:rPr>
          <w:color w:val="auto"/>
          <w:sz w:val="28"/>
          <w:szCs w:val="28"/>
          <w:lang w:eastAsia="en-US" w:bidi="ar-SA"/>
        </w:rPr>
        <w:t>.</w:t>
      </w:r>
      <w:r w:rsidRPr="009F43FA">
        <w:rPr>
          <w:sz w:val="28"/>
          <w:szCs w:val="28"/>
        </w:rPr>
        <w:t xml:space="preserve"> Н</w:t>
      </w:r>
      <w:r w:rsidRPr="009F43FA">
        <w:rPr>
          <w:color w:val="auto"/>
          <w:sz w:val="28"/>
          <w:szCs w:val="28"/>
          <w:lang w:eastAsia="en-US" w:bidi="ar-SA"/>
        </w:rPr>
        <w:t>аименование муниципального образования изложено в новой редакции: «городское поселение город Пугачев Пугачевского муниципального района Саратовской области», а также в наименовании Пугачевского муниципального района добавлены слова «Саратовская область».</w:t>
      </w:r>
    </w:p>
    <w:p w14:paraId="038C5554" w14:textId="77777777" w:rsidR="002E3DF5" w:rsidRPr="009F43FA" w:rsidRDefault="002E3DF5" w:rsidP="009F43FA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Советом муниципального образования города Пугачева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hAnsi="Times New Roman" w:cs="Times New Roman"/>
          <w:color w:val="auto"/>
          <w:sz w:val="28"/>
          <w:szCs w:val="28"/>
        </w:rPr>
        <w:t xml:space="preserve">Саратовской области были приняты важные решения, направленные на развитие города и улучшение качества жизни его жителей. Среди наиболее значимых: </w:t>
      </w:r>
    </w:p>
    <w:p w14:paraId="39B226F2" w14:textId="77777777" w:rsidR="002E3DF5" w:rsidRPr="009F43FA" w:rsidRDefault="002E3DF5" w:rsidP="009F43FA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lastRenderedPageBreak/>
        <w:t>- о внесении изменений и дополнений в решение Совета о</w:t>
      </w: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бюджете муниципального образования города Пугачева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Саратовской области. </w:t>
      </w:r>
    </w:p>
    <w:p w14:paraId="028CEAEF" w14:textId="77777777" w:rsidR="002E3DF5" w:rsidRPr="009F43FA" w:rsidRDefault="002E3DF5" w:rsidP="009F43FA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В 2024 году расходная часть бюджета увеличилась на 42 330,9 тыс. рублей.</w:t>
      </w:r>
    </w:p>
    <w:p w14:paraId="731D7E34" w14:textId="26E3B8AE" w:rsidR="002E3DF5" w:rsidRPr="009F43FA" w:rsidRDefault="002E3DF5" w:rsidP="009F43FA">
      <w:pPr>
        <w:ind w:firstLine="709"/>
        <w:jc w:val="both"/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</w:pP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Средства были направлены на реализацию программ благоустройства, приобретение специализированной техники, а также на ремонт памятников,</w:t>
      </w:r>
      <w:r w:rsidR="003C3CEC"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 </w:t>
      </w: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 xml:space="preserve">а именно: реализация проекта «Благоустройство территории вокруг памятника и ремонт памятника воинам-пугачевцам, павшим в годы ВОВ; приведение в нормативное состояние улично-дорожных сетей городских поселений, осуществление пассажирских перевозок на территории МО г. Пугачёва, реализация мероприятий по благоустройству территорий - ремонт тротуаров, благоустройство первого микрорайона и многие другие статьи расходов, от которых зависит не только благоустройство нашего города, но и благосостояние его жителей (уличное освещение, ликвидация несанкционированных свалок, уборка кладбищ, содержание скверов и светофорных объектов, проведение спортивных и культурно-массовых мероприятий). </w:t>
      </w:r>
    </w:p>
    <w:p w14:paraId="4D7F979D" w14:textId="77777777" w:rsidR="002E3DF5" w:rsidRPr="009F43FA" w:rsidRDefault="002E3DF5" w:rsidP="009F43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В соответствии с ФЗ № 485 и ФЗ № 135, согласно которым определено, что государственные и муниципальные унитарные предприятия, которые осуществляют деятельность на конкурентных рынках, подлежат ликвидации или реорганизации по решению учредителя до 1 января 2025, депутатами было принято решение «О согласовании реорганизации путем преобразования муниципального унитарного предприятия «Дорожное специализированное хозяйство города Пугачева» в муниципальное бюджетное учреждение «Дорожное специализированное хозяйство города Пугачева».</w:t>
      </w:r>
    </w:p>
    <w:p w14:paraId="32E84338" w14:textId="77777777" w:rsidR="002E3DF5" w:rsidRPr="009F43FA" w:rsidRDefault="002E3DF5" w:rsidP="009F43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Значительное место в работе Совета муниципального образования города Пугачева Саратовской области занимает внесение изменений в ранее принятые решения, это обусловлено постоянными изменениями федерального и областного законодательства.</w:t>
      </w:r>
    </w:p>
    <w:p w14:paraId="13678560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F43FA">
        <w:rPr>
          <w:color w:val="auto"/>
          <w:sz w:val="28"/>
          <w:szCs w:val="28"/>
        </w:rPr>
        <w:t xml:space="preserve">Внесены изменения в такие решения как: </w:t>
      </w:r>
    </w:p>
    <w:p w14:paraId="0574790A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color w:val="auto"/>
          <w:sz w:val="28"/>
          <w:szCs w:val="28"/>
        </w:rPr>
      </w:pPr>
      <w:r w:rsidRPr="009F43FA">
        <w:rPr>
          <w:color w:val="auto"/>
          <w:sz w:val="28"/>
          <w:szCs w:val="28"/>
        </w:rPr>
        <w:t xml:space="preserve">-«Правила благоустройства территории муниципального образования города Пугачева Саратовской области»; </w:t>
      </w:r>
    </w:p>
    <w:p w14:paraId="60541AD8" w14:textId="77777777" w:rsidR="002E3DF5" w:rsidRPr="009F43FA" w:rsidRDefault="002E3DF5" w:rsidP="009F43FA">
      <w:pPr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9F43FA">
        <w:rPr>
          <w:rFonts w:ascii="Times New Roman" w:eastAsia="SimSun" w:hAnsi="Times New Roman" w:cs="Times New Roman"/>
          <w:color w:val="auto"/>
          <w:kern w:val="1"/>
          <w:sz w:val="28"/>
          <w:szCs w:val="28"/>
          <w:lang w:eastAsia="zh-CN" w:bidi="hi-IN"/>
        </w:rPr>
        <w:t>«Об утверждении Положения о порядке осуществления муниципального земельного контроля на территории муниципального образования города Пугачева Саратовской области»;</w:t>
      </w:r>
    </w:p>
    <w:p w14:paraId="1596C2BD" w14:textId="77777777" w:rsidR="002E3DF5" w:rsidRPr="009F43FA" w:rsidRDefault="002E3DF5" w:rsidP="009F43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-«Об утверждении Генерального плана муниципального образования города Пугачева Саратовской области»;</w:t>
      </w:r>
    </w:p>
    <w:p w14:paraId="53B98036" w14:textId="77777777" w:rsidR="002E3DF5" w:rsidRPr="009F43FA" w:rsidRDefault="002E3DF5" w:rsidP="009F43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>-О внесении изменений в решение Совета муниципального образования города Пугачева Саратовской области от 23 сентября 2021 года № 185 «Об утверждении Положения о муниципальном контроле на автомобильном транспорте и в дорожном хозяйстве на территории муниципального образования города Пугачева»;</w:t>
      </w:r>
    </w:p>
    <w:p w14:paraId="0E787043" w14:textId="77777777" w:rsidR="002E3DF5" w:rsidRPr="009F43FA" w:rsidRDefault="002E3DF5" w:rsidP="009F43F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hAnsi="Times New Roman" w:cs="Times New Roman"/>
          <w:color w:val="auto"/>
          <w:sz w:val="28"/>
          <w:szCs w:val="28"/>
        </w:rPr>
        <w:t xml:space="preserve">-О внесении изменений в решение Совета муниципального образования города Пугачева Саратовской области от 23 сентября 2021 года № 186 «Об утверждении Положения о муниципальном жилищном контроле </w:t>
      </w:r>
      <w:r w:rsidRPr="009F43FA">
        <w:rPr>
          <w:rFonts w:ascii="Times New Roman" w:hAnsi="Times New Roman" w:cs="Times New Roman"/>
          <w:color w:val="auto"/>
          <w:sz w:val="28"/>
          <w:szCs w:val="28"/>
        </w:rPr>
        <w:lastRenderedPageBreak/>
        <w:t>на территории муниципального образования города Пугачева».</w:t>
      </w:r>
    </w:p>
    <w:p w14:paraId="3D77693F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color w:val="auto"/>
          <w:sz w:val="28"/>
          <w:szCs w:val="28"/>
        </w:rPr>
      </w:pPr>
      <w:r w:rsidRPr="009F43FA">
        <w:rPr>
          <w:color w:val="auto"/>
          <w:sz w:val="28"/>
          <w:szCs w:val="28"/>
        </w:rPr>
        <w:t xml:space="preserve">Было рассмотрено 9 устных вопросов по итогам реализации муниципальных программ. </w:t>
      </w:r>
    </w:p>
    <w:p w14:paraId="290D647D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Одним из важных направлений в работе Совета </w:t>
      </w:r>
      <w:bookmarkStart w:id="1" w:name="_Hlk175148439"/>
      <w:r w:rsidRPr="009F43FA">
        <w:rPr>
          <w:sz w:val="28"/>
          <w:szCs w:val="28"/>
        </w:rPr>
        <w:t>муниципального образования города Пугачева</w:t>
      </w:r>
      <w:bookmarkEnd w:id="1"/>
      <w:r w:rsidRPr="009F43FA">
        <w:rPr>
          <w:sz w:val="28"/>
          <w:szCs w:val="28"/>
        </w:rPr>
        <w:t xml:space="preserve">, является работа по развитию системы информирования населения о деятельности органов местного самоуправления с использованием Интернет-ресурсов, а именно: официального сайта муниципального образования города Пугачева Саратовской области, </w:t>
      </w:r>
      <w:bookmarkStart w:id="2" w:name="_Hlk175148651"/>
      <w:r w:rsidRPr="009F43FA">
        <w:rPr>
          <w:sz w:val="28"/>
          <w:szCs w:val="28"/>
        </w:rPr>
        <w:t xml:space="preserve">официальной страницы в социальной сети ВКонтакте, официальной страницы в социальной сети Одноклассники. </w:t>
      </w:r>
    </w:p>
    <w:bookmarkEnd w:id="2"/>
    <w:p w14:paraId="01D4D7A5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Деятельность Совета депутатов проходит в тесном и конструктивном сотрудничестве с администрацией Пугачевского муниципального района, контрольно-счетной комиссией </w:t>
      </w:r>
      <w:bookmarkStart w:id="3" w:name="_Hlk125454366"/>
      <w:r w:rsidRPr="009F43FA">
        <w:rPr>
          <w:sz w:val="28"/>
          <w:szCs w:val="28"/>
        </w:rPr>
        <w:t xml:space="preserve">Пугачевского </w:t>
      </w:r>
      <w:bookmarkStart w:id="4" w:name="_Hlk188020664"/>
      <w:r w:rsidRPr="009F43FA">
        <w:rPr>
          <w:sz w:val="28"/>
          <w:szCs w:val="28"/>
        </w:rPr>
        <w:t>муниципального района</w:t>
      </w:r>
      <w:bookmarkEnd w:id="3"/>
      <w:bookmarkEnd w:id="4"/>
      <w:r w:rsidRPr="009F43FA">
        <w:rPr>
          <w:sz w:val="28"/>
          <w:szCs w:val="28"/>
        </w:rPr>
        <w:t>.</w:t>
      </w:r>
    </w:p>
    <w:p w14:paraId="5D618C50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Проекты решений, касающиеся финансов и муниципального имущества, направляются на экспертизу в контрольно-счетную комиссию Пугачевского муниципального района. </w:t>
      </w:r>
    </w:p>
    <w:p w14:paraId="0250BBD3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На заседаниях депутатских комиссий, на заседаниях Совета присутствовали глава Пугачевского муниципального района, заместители, руководители структурных подразделений администрации, председатель контрольно-счетной комиссии, а также специалисты администрации, руководители учреждений, организаций, расположенных в Пугачевском муниципальном районе. </w:t>
      </w:r>
    </w:p>
    <w:p w14:paraId="6E424133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На каждое заседание Совета приглашались представители прокуратуры, Общественной палаты Пугачевского муниципального района, средств массовой информации. </w:t>
      </w:r>
    </w:p>
    <w:p w14:paraId="7ECC4088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 xml:space="preserve">Совет муниципального образования города Пугачева Саратовской области в течение отчетного периода находился в постоянном взаимодействии с Пугачевской межрайонной прокуратурой. </w:t>
      </w:r>
    </w:p>
    <w:p w14:paraId="7CD48DAD" w14:textId="77777777" w:rsidR="002E3DF5" w:rsidRPr="009F43FA" w:rsidRDefault="002E3DF5" w:rsidP="009F43FA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>Из Пугачевской межрайонной прокуратуры в порядке правотворческой инициативы поступило четыре проекта решений Совета. На основании поступивших проектов были приняты соответствующие решения.</w:t>
      </w:r>
    </w:p>
    <w:p w14:paraId="014C11D3" w14:textId="77777777" w:rsidR="002E3DF5" w:rsidRPr="009F43FA" w:rsidRDefault="002E3DF5" w:rsidP="009F43FA">
      <w:pPr>
        <w:pStyle w:val="20"/>
        <w:shd w:val="clear" w:color="auto" w:fill="auto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>Также из прокуратуры поступило четыре предложения и три протеста. На основании протестов и предложений были приняты и направлены в Пугачевскую прокуратуру соответствующие решения Совета.</w:t>
      </w:r>
    </w:p>
    <w:p w14:paraId="5E547563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 xml:space="preserve">В течение 2024 года в Совете муниципального образования города Пугачева Саратовской области проведено 10 публичных слушаний. </w:t>
      </w:r>
    </w:p>
    <w:p w14:paraId="69283779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Темами публичных слушаний были:</w:t>
      </w:r>
    </w:p>
    <w:p w14:paraId="46E50076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об исполнении бюджета МО г. Пугачева за 2024 год;</w:t>
      </w:r>
    </w:p>
    <w:p w14:paraId="5A4F9119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о внесении изменений в Устав городского поселения город Пугачев Пугачевского муниципального района Саратовской области;</w:t>
      </w:r>
    </w:p>
    <w:p w14:paraId="397E4AF1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о внесении изменений в решение «Об утверждении Правил землепользования и застройки территории муниципального образования города Пугачева Саратовской области»;</w:t>
      </w:r>
    </w:p>
    <w:p w14:paraId="3D0DD7BE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 xml:space="preserve">о внесении изменений в решение «Правила благоустройства территории муниципального образования города Пугачева Саратовской области»; </w:t>
      </w:r>
    </w:p>
    <w:p w14:paraId="571A65D8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lastRenderedPageBreak/>
        <w:t>о внесении изменений в решение «Об утверждении Генерального плана муниципального образования города Пугачева Саратовской области и другие.</w:t>
      </w:r>
    </w:p>
    <w:p w14:paraId="2AC1F6CC" w14:textId="77777777" w:rsidR="002E3DF5" w:rsidRPr="009F43FA" w:rsidRDefault="002E3DF5" w:rsidP="009F43FA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F43FA">
        <w:rPr>
          <w:rFonts w:ascii="Times New Roman" w:eastAsia="Times New Roman" w:hAnsi="Times New Roman" w:cs="Times New Roman"/>
          <w:color w:val="auto"/>
          <w:sz w:val="28"/>
          <w:szCs w:val="28"/>
        </w:rPr>
        <w:t>Информационным источником для изучения деятельности Совета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образования города Пугачева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eastAsia="Times New Roman" w:hAnsi="Times New Roman" w:cs="Times New Roman"/>
          <w:color w:val="auto"/>
          <w:sz w:val="28"/>
          <w:szCs w:val="28"/>
        </w:rPr>
        <w:t>Саратовской области является информационный бюллетень муниципального образования города Пугачева Саратовской области и официальный сайт муниципального образования города Пугачева в сети Интернет. На официальном сайте размещена общая информация о Совете, график приема граждан депутатами, принятые решения, информация о проведении публичных слушаний,</w:t>
      </w:r>
      <w:r w:rsidRPr="009F43FA">
        <w:rPr>
          <w:rFonts w:ascii="Times New Roman" w:hAnsi="Times New Roman" w:cs="Times New Roman"/>
          <w:sz w:val="28"/>
          <w:szCs w:val="28"/>
        </w:rPr>
        <w:t xml:space="preserve"> </w:t>
      </w:r>
      <w:r w:rsidRPr="009F43FA">
        <w:rPr>
          <w:rFonts w:ascii="Times New Roman" w:eastAsia="Times New Roman" w:hAnsi="Times New Roman" w:cs="Times New Roman"/>
          <w:color w:val="auto"/>
          <w:sz w:val="28"/>
          <w:szCs w:val="28"/>
        </w:rPr>
        <w:t>план работы Совета муниципального образования города Пугачева Саратовской области и многое другое. Всего за отчетный период на сайте муниципального образования города Пугачева было размещено более 70 материалов и выпущено 29 номеров газеты.</w:t>
      </w:r>
    </w:p>
    <w:p w14:paraId="6E25B617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 xml:space="preserve">Об исполнении непосредственно своих полномочий позвольте коротко доложить следующее. </w:t>
      </w:r>
    </w:p>
    <w:p w14:paraId="37C78339" w14:textId="77777777" w:rsidR="002E3DF5" w:rsidRPr="009F43FA" w:rsidRDefault="002E3DF5" w:rsidP="009F43FA">
      <w:pPr>
        <w:pStyle w:val="20"/>
        <w:spacing w:before="0" w:after="0" w:line="240" w:lineRule="auto"/>
        <w:ind w:firstLine="760"/>
        <w:rPr>
          <w:sz w:val="28"/>
          <w:szCs w:val="28"/>
        </w:rPr>
      </w:pPr>
      <w:r w:rsidRPr="009F43FA">
        <w:rPr>
          <w:sz w:val="28"/>
          <w:szCs w:val="28"/>
        </w:rPr>
        <w:t>В соответствии со статьей 29 Устава, Глава поселения в пределах своих полномочий, установленных федеральными законами, законами Саратовской области, настоящим Уставом, нормативными правовыми актами Совета, издает постановления и распоряжения по вопросам организации деятельности Совета муниципального образования города Пугачева, а также постановления и распоряжения по иным вопросам, отнесенным к его компетенции. В рамках нормотворческой деятельности за отчетный период мною было издано 13 постановлений, 12 распоряжений, регламентирующих основные вопросы исполнения полномочий по решению вопросов местного значения.</w:t>
      </w:r>
    </w:p>
    <w:p w14:paraId="7C01E6B6" w14:textId="77777777" w:rsidR="002E3DF5" w:rsidRPr="009F43FA" w:rsidRDefault="002E3DF5" w:rsidP="009F43FA">
      <w:pPr>
        <w:pStyle w:val="20"/>
        <w:spacing w:before="0" w:after="0" w:line="240" w:lineRule="auto"/>
        <w:ind w:firstLine="709"/>
        <w:rPr>
          <w:sz w:val="28"/>
          <w:szCs w:val="28"/>
        </w:rPr>
      </w:pPr>
      <w:r w:rsidRPr="009F43FA">
        <w:rPr>
          <w:sz w:val="28"/>
          <w:szCs w:val="28"/>
        </w:rPr>
        <w:t>Как глава муниципального образования города Пугачева представляла интересы его жителей в отношениях с органами государственной власти, органами местного самоуправления других муниципальных образований, федеральными и региональными органами, гражданами и организациями.</w:t>
      </w:r>
    </w:p>
    <w:p w14:paraId="6FFCDF7B" w14:textId="77777777" w:rsidR="002E3DF5" w:rsidRPr="009F43FA" w:rsidRDefault="002E3DF5" w:rsidP="009F43FA">
      <w:pPr>
        <w:pStyle w:val="ab"/>
        <w:shd w:val="clear" w:color="auto" w:fill="FFFFFF"/>
        <w:ind w:firstLine="709"/>
        <w:jc w:val="both"/>
        <w:rPr>
          <w:rFonts w:eastAsia="Times New Roman"/>
          <w:sz w:val="28"/>
          <w:szCs w:val="28"/>
          <w:lang w:bidi="ar-SA"/>
        </w:rPr>
      </w:pPr>
      <w:r w:rsidRPr="009F43FA">
        <w:rPr>
          <w:sz w:val="28"/>
          <w:szCs w:val="28"/>
        </w:rPr>
        <w:t xml:space="preserve">Большое внимание уделялось работе по обращению граждан для разрешения различных ситуаций. </w:t>
      </w:r>
    </w:p>
    <w:p w14:paraId="53166C31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В отчетном периоде мною, как главой муниципального образования города Пугачева, рассмотрено 196 единиц официальной корреспонденции, в том числе письменные обращения граждан. Направлено 140 обращений, информации в различные инстанции, а также велся прием по устным обращениям.</w:t>
      </w:r>
    </w:p>
    <w:p w14:paraId="4F00FF49" w14:textId="65EA2C4A" w:rsidR="002E3DF5" w:rsidRPr="009F43FA" w:rsidRDefault="00EA13A6" w:rsidP="009F43FA">
      <w:pPr>
        <w:pStyle w:val="20"/>
        <w:spacing w:before="0" w:after="0" w:line="240" w:lineRule="auto"/>
        <w:ind w:firstLine="740"/>
        <w:rPr>
          <w:bCs/>
          <w:sz w:val="28"/>
          <w:szCs w:val="28"/>
        </w:rPr>
      </w:pPr>
      <w:r w:rsidRPr="009F43FA">
        <w:rPr>
          <w:sz w:val="28"/>
          <w:szCs w:val="28"/>
        </w:rPr>
        <w:t xml:space="preserve">Принимала участие в работе актива Пугачевского района с участием </w:t>
      </w:r>
      <w:r w:rsidR="002E3DF5" w:rsidRPr="009F43FA">
        <w:rPr>
          <w:bCs/>
          <w:sz w:val="28"/>
          <w:szCs w:val="28"/>
        </w:rPr>
        <w:t xml:space="preserve">губернатора Саратовской области Р.В. </w:t>
      </w:r>
      <w:proofErr w:type="spellStart"/>
      <w:r w:rsidR="002E3DF5" w:rsidRPr="009F43FA">
        <w:rPr>
          <w:bCs/>
          <w:sz w:val="28"/>
          <w:szCs w:val="28"/>
        </w:rPr>
        <w:t>Бусаргина</w:t>
      </w:r>
      <w:proofErr w:type="spellEnd"/>
      <w:r w:rsidR="002E3DF5" w:rsidRPr="009F43FA">
        <w:rPr>
          <w:bCs/>
          <w:sz w:val="28"/>
          <w:szCs w:val="28"/>
        </w:rPr>
        <w:t xml:space="preserve"> и депутата Госдумы Н.В. Панкова, </w:t>
      </w:r>
      <w:r w:rsidR="00982C24" w:rsidRPr="009F43FA">
        <w:rPr>
          <w:bCs/>
          <w:sz w:val="28"/>
          <w:szCs w:val="28"/>
        </w:rPr>
        <w:t>региональном муниципальном форуме Саратовской области,</w:t>
      </w:r>
      <w:r w:rsidR="00982C24" w:rsidRPr="009F43FA">
        <w:rPr>
          <w:sz w:val="28"/>
          <w:szCs w:val="28"/>
        </w:rPr>
        <w:t xml:space="preserve"> </w:t>
      </w:r>
      <w:r w:rsidR="00982C24" w:rsidRPr="009F43FA">
        <w:rPr>
          <w:bCs/>
          <w:sz w:val="28"/>
          <w:szCs w:val="28"/>
        </w:rPr>
        <w:t>в VIII-й открытом районном туристическом слёте среди коллективов учреждений и организаций Пугачёвского муниципального района, в региональном Форуме органов местного самоуправления Саратовской области «Работаем для людей. Работаем вместе с людьми», во</w:t>
      </w:r>
      <w:r w:rsidR="002E3DF5" w:rsidRPr="009F43FA">
        <w:rPr>
          <w:bCs/>
          <w:sz w:val="28"/>
          <w:szCs w:val="28"/>
        </w:rPr>
        <w:t xml:space="preserve"> всех мероприятиях, посвященных праздничным датам</w:t>
      </w:r>
      <w:r w:rsidR="00982C24" w:rsidRPr="009F43FA">
        <w:rPr>
          <w:bCs/>
          <w:sz w:val="28"/>
          <w:szCs w:val="28"/>
        </w:rPr>
        <w:t>.</w:t>
      </w:r>
      <w:r w:rsidR="002E3DF5" w:rsidRPr="009F43FA">
        <w:rPr>
          <w:sz w:val="28"/>
          <w:szCs w:val="28"/>
        </w:rPr>
        <w:t xml:space="preserve"> </w:t>
      </w:r>
      <w:r w:rsidR="00982C24" w:rsidRPr="009F43FA">
        <w:rPr>
          <w:sz w:val="28"/>
          <w:szCs w:val="28"/>
        </w:rPr>
        <w:t>Участвовала в акциях, таких как «Елка желаний» и посадка деревьев в «Роще Памяти».</w:t>
      </w:r>
    </w:p>
    <w:p w14:paraId="7EE5FE2D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lastRenderedPageBreak/>
        <w:t>В рамках проекта «Разговоры о важном» проводила беседы с учащимися муниципальных общеобразовательных учреждений города Пугачева.</w:t>
      </w:r>
    </w:p>
    <w:p w14:paraId="585512A3" w14:textId="3D46954E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 xml:space="preserve">В 2024 году в связи с Днем социального работника Почетными грамотами </w:t>
      </w:r>
      <w:bookmarkStart w:id="5" w:name="_Hlk189725943"/>
      <w:r w:rsidR="00B10D7B" w:rsidRPr="009F43FA">
        <w:rPr>
          <w:sz w:val="28"/>
          <w:szCs w:val="28"/>
        </w:rPr>
        <w:t xml:space="preserve">и Благодарностью </w:t>
      </w:r>
      <w:r w:rsidRPr="009F43FA">
        <w:rPr>
          <w:sz w:val="28"/>
          <w:szCs w:val="28"/>
        </w:rPr>
        <w:t xml:space="preserve">главы муниципального образования города Пугачева Саратовской области </w:t>
      </w:r>
      <w:bookmarkEnd w:id="5"/>
      <w:r w:rsidRPr="009F43FA">
        <w:rPr>
          <w:sz w:val="28"/>
          <w:szCs w:val="28"/>
        </w:rPr>
        <w:t xml:space="preserve">были </w:t>
      </w:r>
      <w:bookmarkStart w:id="6" w:name="_Hlk189725981"/>
      <w:r w:rsidRPr="009F43FA">
        <w:rPr>
          <w:sz w:val="28"/>
          <w:szCs w:val="28"/>
        </w:rPr>
        <w:t xml:space="preserve">награждены </w:t>
      </w:r>
      <w:bookmarkEnd w:id="6"/>
      <w:r w:rsidRPr="009F43FA">
        <w:rPr>
          <w:sz w:val="28"/>
          <w:szCs w:val="28"/>
        </w:rPr>
        <w:t>специалисты Комплексного центра социального обслуживания населения Пугачевского района</w:t>
      </w:r>
      <w:r w:rsidR="00982C24" w:rsidRPr="009F43FA">
        <w:rPr>
          <w:sz w:val="28"/>
          <w:szCs w:val="28"/>
        </w:rPr>
        <w:t>.</w:t>
      </w:r>
    </w:p>
    <w:p w14:paraId="16DCDBE6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 xml:space="preserve">В связи с днем Строителя Почетной грамотой главы муниципального образования города Пугачева Саратовской области награждена заместитель начальника отдела строительства и архитектуры администрации Пугачевского муниципального района В.Ю. </w:t>
      </w:r>
      <w:proofErr w:type="spellStart"/>
      <w:r w:rsidRPr="009F43FA">
        <w:rPr>
          <w:sz w:val="28"/>
          <w:szCs w:val="28"/>
        </w:rPr>
        <w:t>Адкина</w:t>
      </w:r>
      <w:proofErr w:type="spellEnd"/>
      <w:r w:rsidRPr="009F43FA">
        <w:rPr>
          <w:sz w:val="28"/>
          <w:szCs w:val="28"/>
        </w:rPr>
        <w:t>.</w:t>
      </w:r>
    </w:p>
    <w:p w14:paraId="31ECCA5E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Благодарственным письмом награждена учащаяся МБОУ «СОШ №6 с углубленным изучением отдельных предметов» г. Реутова Чугунова Дарья за художественное оформление жилого дома и фасада библиотеки привокзального микрорайона города Пугачева.</w:t>
      </w:r>
    </w:p>
    <w:p w14:paraId="641C3A62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За спортивные достижения Почетной Грамотой главы муниципального образования города Пугачева Саратовской области, были награждены 25 участников соревнования по волейболу и пауэрлифтингу, 25 участников соревнования по настольному теннису.</w:t>
      </w:r>
    </w:p>
    <w:p w14:paraId="29F8B152" w14:textId="77777777" w:rsidR="002E3DF5" w:rsidRPr="009F43FA" w:rsidRDefault="002E3DF5" w:rsidP="009F43FA">
      <w:pPr>
        <w:pStyle w:val="20"/>
        <w:spacing w:before="0" w:after="0" w:line="240" w:lineRule="auto"/>
        <w:ind w:firstLine="740"/>
        <w:jc w:val="center"/>
        <w:rPr>
          <w:sz w:val="28"/>
          <w:szCs w:val="28"/>
        </w:rPr>
      </w:pPr>
      <w:r w:rsidRPr="009F43FA">
        <w:rPr>
          <w:sz w:val="28"/>
          <w:szCs w:val="28"/>
        </w:rPr>
        <w:t>Уважаемые участники заседания!</w:t>
      </w:r>
    </w:p>
    <w:p w14:paraId="44B769F6" w14:textId="77777777" w:rsidR="002E3DF5" w:rsidRPr="009F43FA" w:rsidRDefault="002E3DF5" w:rsidP="009F43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2024 год стал годом активной работы для Пугачева.</w:t>
      </w:r>
    </w:p>
    <w:p w14:paraId="4B68CDAB" w14:textId="77777777" w:rsidR="002E3DF5" w:rsidRPr="009F43FA" w:rsidRDefault="002E3DF5" w:rsidP="009F43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>Благодаря усилиям депутатов, администрации и жителей города удалось реализовать множество важных проектов, которые сделали жизнь в городе комфортнее и удобнее. Впереди - новые задачи, но уже сейчас видно, что Пугачев динамично развивается и становится лучше с каждым годом.</w:t>
      </w:r>
    </w:p>
    <w:p w14:paraId="0EA70805" w14:textId="77777777" w:rsidR="002E3DF5" w:rsidRPr="009F43FA" w:rsidRDefault="002E3DF5" w:rsidP="009F43F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3FA">
        <w:rPr>
          <w:rFonts w:ascii="Times New Roman" w:hAnsi="Times New Roman" w:cs="Times New Roman"/>
          <w:sz w:val="28"/>
          <w:szCs w:val="28"/>
        </w:rPr>
        <w:t xml:space="preserve">Благодарю за внимание! </w:t>
      </w:r>
    </w:p>
    <w:p w14:paraId="74C63361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</w:p>
    <w:p w14:paraId="72AE0A38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 xml:space="preserve">Глава </w:t>
      </w:r>
      <w:bookmarkStart w:id="7" w:name="_Hlk190088414"/>
      <w:r w:rsidRPr="009F43FA">
        <w:rPr>
          <w:sz w:val="28"/>
          <w:szCs w:val="28"/>
        </w:rPr>
        <w:t xml:space="preserve">муниципального образования </w:t>
      </w:r>
    </w:p>
    <w:p w14:paraId="19CAFB76" w14:textId="77777777" w:rsidR="002E3DF5" w:rsidRPr="009F43FA" w:rsidRDefault="002E3DF5" w:rsidP="009F43FA">
      <w:pPr>
        <w:pStyle w:val="20"/>
        <w:spacing w:before="0" w:after="0" w:line="240" w:lineRule="auto"/>
        <w:ind w:firstLine="740"/>
        <w:rPr>
          <w:sz w:val="28"/>
          <w:szCs w:val="28"/>
        </w:rPr>
      </w:pPr>
      <w:r w:rsidRPr="009F43FA">
        <w:rPr>
          <w:sz w:val="28"/>
          <w:szCs w:val="28"/>
        </w:rPr>
        <w:t>города Пугачева Саратовской области</w:t>
      </w:r>
      <w:r w:rsidRPr="009F43FA">
        <w:rPr>
          <w:sz w:val="28"/>
          <w:szCs w:val="28"/>
        </w:rPr>
        <w:tab/>
        <w:t>Е.С. Ивлиева</w:t>
      </w:r>
    </w:p>
    <w:bookmarkEnd w:id="7"/>
    <w:p w14:paraId="0E1797F7" w14:textId="77777777" w:rsidR="00CB731C" w:rsidRPr="009F43FA" w:rsidRDefault="00CB731C" w:rsidP="009F43FA">
      <w:pPr>
        <w:pStyle w:val="40"/>
        <w:shd w:val="clear" w:color="auto" w:fill="auto"/>
        <w:spacing w:line="240" w:lineRule="auto"/>
        <w:rPr>
          <w:b w:val="0"/>
          <w:bCs w:val="0"/>
          <w:sz w:val="28"/>
          <w:szCs w:val="28"/>
        </w:rPr>
      </w:pPr>
    </w:p>
    <w:p w14:paraId="7FA3BA41" w14:textId="7F7C1E39" w:rsidR="009264BF" w:rsidRPr="009F43FA" w:rsidRDefault="009264BF" w:rsidP="009F43FA">
      <w:pPr>
        <w:pStyle w:val="40"/>
        <w:spacing w:line="240" w:lineRule="auto"/>
        <w:ind w:firstLine="709"/>
        <w:jc w:val="both"/>
        <w:rPr>
          <w:b w:val="0"/>
          <w:bCs w:val="0"/>
          <w:sz w:val="28"/>
          <w:szCs w:val="28"/>
        </w:rPr>
      </w:pPr>
      <w:r w:rsidRPr="009F43FA">
        <w:rPr>
          <w:b w:val="0"/>
          <w:bCs w:val="0"/>
          <w:sz w:val="28"/>
          <w:szCs w:val="28"/>
        </w:rPr>
        <w:t xml:space="preserve">На предложение </w:t>
      </w:r>
      <w:proofErr w:type="spellStart"/>
      <w:r w:rsidR="00452CBD" w:rsidRPr="009F43FA">
        <w:rPr>
          <w:b w:val="0"/>
          <w:bCs w:val="0"/>
          <w:sz w:val="28"/>
          <w:szCs w:val="28"/>
        </w:rPr>
        <w:t>Чаева</w:t>
      </w:r>
      <w:proofErr w:type="spellEnd"/>
      <w:r w:rsidR="00452CBD" w:rsidRPr="009F43FA">
        <w:rPr>
          <w:b w:val="0"/>
          <w:bCs w:val="0"/>
          <w:sz w:val="28"/>
          <w:szCs w:val="28"/>
        </w:rPr>
        <w:t xml:space="preserve"> В.А., </w:t>
      </w:r>
      <w:r w:rsidRPr="009F43FA">
        <w:rPr>
          <w:b w:val="0"/>
          <w:bCs w:val="0"/>
          <w:sz w:val="28"/>
          <w:szCs w:val="28"/>
        </w:rPr>
        <w:t>руководителя территориального отдела Управления Роспотребнадзора в Пугачевском, Ивантеевском, Перелюбском, Краснопартизанском районах, ЗАТО Михайловский Саратовской области о порядке содержания домашних животных (крупного рогатого скота), глава муниципального образования города Пугачева Саратовской области Ивлиева Е.С. ответила</w:t>
      </w:r>
      <w:r w:rsidR="006A725C" w:rsidRPr="009F43FA">
        <w:rPr>
          <w:b w:val="0"/>
          <w:bCs w:val="0"/>
          <w:sz w:val="28"/>
          <w:szCs w:val="28"/>
        </w:rPr>
        <w:t xml:space="preserve"> следующее.</w:t>
      </w:r>
      <w:r w:rsidRPr="009F43FA">
        <w:rPr>
          <w:b w:val="0"/>
          <w:bCs w:val="0"/>
          <w:sz w:val="28"/>
          <w:szCs w:val="28"/>
        </w:rPr>
        <w:t xml:space="preserve"> </w:t>
      </w:r>
      <w:r w:rsidR="006A725C" w:rsidRPr="009F43FA">
        <w:rPr>
          <w:b w:val="0"/>
          <w:bCs w:val="0"/>
          <w:sz w:val="28"/>
          <w:szCs w:val="28"/>
        </w:rPr>
        <w:t>В</w:t>
      </w:r>
      <w:r w:rsidRPr="009F43FA">
        <w:rPr>
          <w:b w:val="0"/>
          <w:bCs w:val="0"/>
          <w:sz w:val="28"/>
          <w:szCs w:val="28"/>
        </w:rPr>
        <w:t xml:space="preserve">опрос о внесении изменения в решение Совета </w:t>
      </w:r>
      <w:r w:rsidR="006A725C" w:rsidRPr="009F43FA">
        <w:rPr>
          <w:b w:val="0"/>
          <w:bCs w:val="0"/>
          <w:sz w:val="28"/>
          <w:szCs w:val="28"/>
        </w:rPr>
        <w:t xml:space="preserve">муниципального образования города Пугачева Саратовской области </w:t>
      </w:r>
      <w:r w:rsidRPr="009F43FA">
        <w:rPr>
          <w:b w:val="0"/>
          <w:bCs w:val="0"/>
          <w:sz w:val="28"/>
          <w:szCs w:val="28"/>
        </w:rPr>
        <w:t>«</w:t>
      </w:r>
      <w:r w:rsidR="006A725C" w:rsidRPr="009F43FA">
        <w:rPr>
          <w:b w:val="0"/>
          <w:bCs w:val="0"/>
          <w:sz w:val="28"/>
          <w:szCs w:val="28"/>
        </w:rPr>
        <w:t>Правила благоустройства территории муниципального образования города Пугачева Саратовской области»</w:t>
      </w:r>
      <w:r w:rsidRPr="009F43FA">
        <w:rPr>
          <w:b w:val="0"/>
          <w:bCs w:val="0"/>
          <w:sz w:val="28"/>
          <w:szCs w:val="28"/>
        </w:rPr>
        <w:t>, в части содержания домашних животных, а именно крупного рогатого скота, будет рассмотрен.</w:t>
      </w:r>
    </w:p>
    <w:p w14:paraId="2F6D4155" w14:textId="77777777" w:rsidR="009264BF" w:rsidRPr="009F43FA" w:rsidRDefault="009264BF" w:rsidP="009F43FA">
      <w:pPr>
        <w:pStyle w:val="40"/>
        <w:shd w:val="clear" w:color="auto" w:fill="auto"/>
        <w:spacing w:line="240" w:lineRule="auto"/>
        <w:jc w:val="both"/>
        <w:rPr>
          <w:b w:val="0"/>
          <w:bCs w:val="0"/>
          <w:sz w:val="28"/>
          <w:szCs w:val="28"/>
        </w:rPr>
      </w:pPr>
    </w:p>
    <w:sectPr w:rsidR="009264BF" w:rsidRPr="009F43FA" w:rsidSect="00C21D4B">
      <w:footerReference w:type="first" r:id="rId8"/>
      <w:type w:val="continuous"/>
      <w:pgSz w:w="11900" w:h="16840"/>
      <w:pgMar w:top="851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F586A" w14:textId="77777777" w:rsidR="000A2502" w:rsidRDefault="000A2502" w:rsidP="00C64828">
      <w:r>
        <w:separator/>
      </w:r>
    </w:p>
  </w:endnote>
  <w:endnote w:type="continuationSeparator" w:id="0">
    <w:p w14:paraId="0E5EFBDC" w14:textId="77777777" w:rsidR="000A2502" w:rsidRDefault="000A2502" w:rsidP="00C6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E4342" w14:textId="77777777" w:rsidR="00C64828" w:rsidRDefault="00000000">
    <w:pPr>
      <w:rPr>
        <w:sz w:val="2"/>
        <w:szCs w:val="2"/>
      </w:rPr>
    </w:pPr>
    <w:r>
      <w:pict w14:anchorId="207F4948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2.55pt;margin-top:787.95pt;width:4.3pt;height:7.2pt;z-index:-251658752;mso-wrap-style:none;mso-wrap-distance-left:5pt;mso-wrap-distance-right:5pt;mso-position-horizontal-relative:page;mso-position-vertical-relative:page" wrapcoords="0 0" filled="f" stroked="f">
          <v:textbox style="mso-next-textbox:#_x0000_s1027;mso-fit-shape-to-text:t" inset="0,0,0,0">
            <w:txbxContent>
              <w:p w14:paraId="4E2B0F5F" w14:textId="77777777" w:rsidR="00C64828" w:rsidRDefault="00575852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36436C" w:rsidRPr="0036436C">
                  <w:rPr>
                    <w:rStyle w:val="a6"/>
                    <w:b/>
                    <w:bCs/>
                    <w:noProof/>
                  </w:rPr>
                  <w:t>1</w:t>
                </w:r>
                <w:r>
                  <w:rPr>
                    <w:rStyle w:val="a6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FA0DC" w14:textId="77777777" w:rsidR="000A2502" w:rsidRDefault="000A2502"/>
  </w:footnote>
  <w:footnote w:type="continuationSeparator" w:id="0">
    <w:p w14:paraId="64E59DEC" w14:textId="77777777" w:rsidR="000A2502" w:rsidRDefault="000A25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181D6A"/>
    <w:multiLevelType w:val="multilevel"/>
    <w:tmpl w:val="21368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C8288B"/>
    <w:multiLevelType w:val="hybridMultilevel"/>
    <w:tmpl w:val="1D6AB158"/>
    <w:lvl w:ilvl="0" w:tplc="5C1038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6228C"/>
    <w:multiLevelType w:val="multilevel"/>
    <w:tmpl w:val="D1F8C8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48192267">
    <w:abstractNumId w:val="2"/>
  </w:num>
  <w:num w:numId="2" w16cid:durableId="476457468">
    <w:abstractNumId w:val="0"/>
  </w:num>
  <w:num w:numId="3" w16cid:durableId="1228998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828"/>
    <w:rsid w:val="000011DA"/>
    <w:rsid w:val="00002A4A"/>
    <w:rsid w:val="00007FA8"/>
    <w:rsid w:val="0001311C"/>
    <w:rsid w:val="00015FA7"/>
    <w:rsid w:val="00026DAD"/>
    <w:rsid w:val="00027140"/>
    <w:rsid w:val="00031B16"/>
    <w:rsid w:val="000429DA"/>
    <w:rsid w:val="00044197"/>
    <w:rsid w:val="00054125"/>
    <w:rsid w:val="00065DDB"/>
    <w:rsid w:val="00066A8D"/>
    <w:rsid w:val="00067A7F"/>
    <w:rsid w:val="00080C42"/>
    <w:rsid w:val="00087AEF"/>
    <w:rsid w:val="000958FD"/>
    <w:rsid w:val="00095F31"/>
    <w:rsid w:val="0009646F"/>
    <w:rsid w:val="000A2502"/>
    <w:rsid w:val="000A2907"/>
    <w:rsid w:val="000A43A7"/>
    <w:rsid w:val="000A5D83"/>
    <w:rsid w:val="000B6B8E"/>
    <w:rsid w:val="000C0D42"/>
    <w:rsid w:val="000C1E89"/>
    <w:rsid w:val="000C1FBA"/>
    <w:rsid w:val="000C3139"/>
    <w:rsid w:val="000C6F0F"/>
    <w:rsid w:val="000D11AF"/>
    <w:rsid w:val="000D2D0D"/>
    <w:rsid w:val="000D45D7"/>
    <w:rsid w:val="000D6A61"/>
    <w:rsid w:val="000F3E0C"/>
    <w:rsid w:val="000F61F5"/>
    <w:rsid w:val="001061C1"/>
    <w:rsid w:val="001103ED"/>
    <w:rsid w:val="00112DF8"/>
    <w:rsid w:val="00114387"/>
    <w:rsid w:val="001143D6"/>
    <w:rsid w:val="00117085"/>
    <w:rsid w:val="001213E0"/>
    <w:rsid w:val="00122907"/>
    <w:rsid w:val="00132509"/>
    <w:rsid w:val="00136771"/>
    <w:rsid w:val="001378C2"/>
    <w:rsid w:val="00146B0E"/>
    <w:rsid w:val="00156632"/>
    <w:rsid w:val="001663D3"/>
    <w:rsid w:val="00181C63"/>
    <w:rsid w:val="001922CE"/>
    <w:rsid w:val="001951C4"/>
    <w:rsid w:val="00195BDC"/>
    <w:rsid w:val="001A75AC"/>
    <w:rsid w:val="001B4529"/>
    <w:rsid w:val="001B6FD4"/>
    <w:rsid w:val="001C3919"/>
    <w:rsid w:val="001C7C8D"/>
    <w:rsid w:val="001E271B"/>
    <w:rsid w:val="001F1A37"/>
    <w:rsid w:val="001F40A0"/>
    <w:rsid w:val="002105F9"/>
    <w:rsid w:val="0022073C"/>
    <w:rsid w:val="00222724"/>
    <w:rsid w:val="0022572D"/>
    <w:rsid w:val="00233964"/>
    <w:rsid w:val="002351B9"/>
    <w:rsid w:val="00235355"/>
    <w:rsid w:val="00245BC5"/>
    <w:rsid w:val="002501E6"/>
    <w:rsid w:val="002515F3"/>
    <w:rsid w:val="0025605F"/>
    <w:rsid w:val="00256A2A"/>
    <w:rsid w:val="00271C6A"/>
    <w:rsid w:val="00276BB7"/>
    <w:rsid w:val="00280589"/>
    <w:rsid w:val="0028186B"/>
    <w:rsid w:val="002846C4"/>
    <w:rsid w:val="00290847"/>
    <w:rsid w:val="0029259B"/>
    <w:rsid w:val="00294007"/>
    <w:rsid w:val="0029716B"/>
    <w:rsid w:val="002A2ADF"/>
    <w:rsid w:val="002A325A"/>
    <w:rsid w:val="002B0287"/>
    <w:rsid w:val="002B18A2"/>
    <w:rsid w:val="002B3552"/>
    <w:rsid w:val="002C35E7"/>
    <w:rsid w:val="002E01CF"/>
    <w:rsid w:val="002E3DF5"/>
    <w:rsid w:val="002F21DA"/>
    <w:rsid w:val="003054ED"/>
    <w:rsid w:val="0031006B"/>
    <w:rsid w:val="00310C1A"/>
    <w:rsid w:val="00311A8A"/>
    <w:rsid w:val="00322196"/>
    <w:rsid w:val="0033462D"/>
    <w:rsid w:val="0033575B"/>
    <w:rsid w:val="003365FB"/>
    <w:rsid w:val="003508E8"/>
    <w:rsid w:val="00351BD3"/>
    <w:rsid w:val="00357DAB"/>
    <w:rsid w:val="00361720"/>
    <w:rsid w:val="00361D25"/>
    <w:rsid w:val="0036436C"/>
    <w:rsid w:val="00387C51"/>
    <w:rsid w:val="0039011D"/>
    <w:rsid w:val="00392B72"/>
    <w:rsid w:val="003A19EC"/>
    <w:rsid w:val="003A364B"/>
    <w:rsid w:val="003A733D"/>
    <w:rsid w:val="003A748E"/>
    <w:rsid w:val="003B0F03"/>
    <w:rsid w:val="003B1875"/>
    <w:rsid w:val="003B34FE"/>
    <w:rsid w:val="003C120F"/>
    <w:rsid w:val="003C3CEC"/>
    <w:rsid w:val="003C67AF"/>
    <w:rsid w:val="003C780E"/>
    <w:rsid w:val="003D7B34"/>
    <w:rsid w:val="003E1DCF"/>
    <w:rsid w:val="003E4495"/>
    <w:rsid w:val="003E62A0"/>
    <w:rsid w:val="003F1710"/>
    <w:rsid w:val="00401995"/>
    <w:rsid w:val="00401A7C"/>
    <w:rsid w:val="00417E63"/>
    <w:rsid w:val="00421240"/>
    <w:rsid w:val="00431938"/>
    <w:rsid w:val="00433960"/>
    <w:rsid w:val="004347CA"/>
    <w:rsid w:val="00437738"/>
    <w:rsid w:val="004402B0"/>
    <w:rsid w:val="00440AC5"/>
    <w:rsid w:val="00443948"/>
    <w:rsid w:val="00445112"/>
    <w:rsid w:val="00452CBD"/>
    <w:rsid w:val="0046103C"/>
    <w:rsid w:val="00461CFD"/>
    <w:rsid w:val="00466CC7"/>
    <w:rsid w:val="0046775B"/>
    <w:rsid w:val="00471566"/>
    <w:rsid w:val="00490BA7"/>
    <w:rsid w:val="00494E53"/>
    <w:rsid w:val="004960F7"/>
    <w:rsid w:val="00496379"/>
    <w:rsid w:val="004A0B2F"/>
    <w:rsid w:val="004A253C"/>
    <w:rsid w:val="004A32A4"/>
    <w:rsid w:val="004A62C2"/>
    <w:rsid w:val="004C02A1"/>
    <w:rsid w:val="004C66F4"/>
    <w:rsid w:val="004C6C40"/>
    <w:rsid w:val="004D7538"/>
    <w:rsid w:val="004E6B6B"/>
    <w:rsid w:val="004F0848"/>
    <w:rsid w:val="005076DD"/>
    <w:rsid w:val="0051079F"/>
    <w:rsid w:val="00530669"/>
    <w:rsid w:val="00547E42"/>
    <w:rsid w:val="0055189E"/>
    <w:rsid w:val="00554ED4"/>
    <w:rsid w:val="00555231"/>
    <w:rsid w:val="00557D69"/>
    <w:rsid w:val="00563642"/>
    <w:rsid w:val="00564F7C"/>
    <w:rsid w:val="0057039B"/>
    <w:rsid w:val="00570A3C"/>
    <w:rsid w:val="00574667"/>
    <w:rsid w:val="00575852"/>
    <w:rsid w:val="00581D16"/>
    <w:rsid w:val="0058507C"/>
    <w:rsid w:val="00592530"/>
    <w:rsid w:val="005A54E1"/>
    <w:rsid w:val="005B0BF2"/>
    <w:rsid w:val="005B1881"/>
    <w:rsid w:val="005C5580"/>
    <w:rsid w:val="005C7790"/>
    <w:rsid w:val="005D6A0E"/>
    <w:rsid w:val="005E275E"/>
    <w:rsid w:val="005E3966"/>
    <w:rsid w:val="005E7FC5"/>
    <w:rsid w:val="005F4B88"/>
    <w:rsid w:val="005F5239"/>
    <w:rsid w:val="005F7C24"/>
    <w:rsid w:val="00603D1D"/>
    <w:rsid w:val="00611506"/>
    <w:rsid w:val="00612975"/>
    <w:rsid w:val="006165AF"/>
    <w:rsid w:val="00616C6F"/>
    <w:rsid w:val="00626501"/>
    <w:rsid w:val="0063490D"/>
    <w:rsid w:val="006358F1"/>
    <w:rsid w:val="006377E8"/>
    <w:rsid w:val="00654779"/>
    <w:rsid w:val="00657CF1"/>
    <w:rsid w:val="00662525"/>
    <w:rsid w:val="00671ADC"/>
    <w:rsid w:val="00673704"/>
    <w:rsid w:val="006757C4"/>
    <w:rsid w:val="00681AD1"/>
    <w:rsid w:val="006828BE"/>
    <w:rsid w:val="00696C8F"/>
    <w:rsid w:val="006A725C"/>
    <w:rsid w:val="006B052D"/>
    <w:rsid w:val="006B2994"/>
    <w:rsid w:val="006B6ABD"/>
    <w:rsid w:val="006C7C80"/>
    <w:rsid w:val="006D4494"/>
    <w:rsid w:val="006E2162"/>
    <w:rsid w:val="006F339E"/>
    <w:rsid w:val="0070646B"/>
    <w:rsid w:val="007071B9"/>
    <w:rsid w:val="007134E2"/>
    <w:rsid w:val="007149DB"/>
    <w:rsid w:val="007170E4"/>
    <w:rsid w:val="007362EB"/>
    <w:rsid w:val="007505E2"/>
    <w:rsid w:val="00756274"/>
    <w:rsid w:val="0075763B"/>
    <w:rsid w:val="0076039F"/>
    <w:rsid w:val="007619F3"/>
    <w:rsid w:val="00776063"/>
    <w:rsid w:val="0078057C"/>
    <w:rsid w:val="00784EDB"/>
    <w:rsid w:val="00785305"/>
    <w:rsid w:val="00785D69"/>
    <w:rsid w:val="00793A63"/>
    <w:rsid w:val="007A0CCD"/>
    <w:rsid w:val="007A1F69"/>
    <w:rsid w:val="007A3A4A"/>
    <w:rsid w:val="007A520B"/>
    <w:rsid w:val="007A5FF8"/>
    <w:rsid w:val="007A60C4"/>
    <w:rsid w:val="007A6B87"/>
    <w:rsid w:val="007A6BD5"/>
    <w:rsid w:val="007B5E93"/>
    <w:rsid w:val="007C2304"/>
    <w:rsid w:val="007C3632"/>
    <w:rsid w:val="007C747B"/>
    <w:rsid w:val="007D09C9"/>
    <w:rsid w:val="007D1584"/>
    <w:rsid w:val="007D25B1"/>
    <w:rsid w:val="007F5948"/>
    <w:rsid w:val="007F77FF"/>
    <w:rsid w:val="008055F1"/>
    <w:rsid w:val="008103C8"/>
    <w:rsid w:val="00810652"/>
    <w:rsid w:val="00810B70"/>
    <w:rsid w:val="00814532"/>
    <w:rsid w:val="0082234F"/>
    <w:rsid w:val="00822D3C"/>
    <w:rsid w:val="00826922"/>
    <w:rsid w:val="00827768"/>
    <w:rsid w:val="00833F61"/>
    <w:rsid w:val="00843B54"/>
    <w:rsid w:val="0085465D"/>
    <w:rsid w:val="008608EA"/>
    <w:rsid w:val="008616AE"/>
    <w:rsid w:val="00875A85"/>
    <w:rsid w:val="008843CC"/>
    <w:rsid w:val="00890376"/>
    <w:rsid w:val="008903FD"/>
    <w:rsid w:val="008B237D"/>
    <w:rsid w:val="008B2A98"/>
    <w:rsid w:val="008B5301"/>
    <w:rsid w:val="008B71E5"/>
    <w:rsid w:val="008E2595"/>
    <w:rsid w:val="008F1085"/>
    <w:rsid w:val="009020CB"/>
    <w:rsid w:val="00906375"/>
    <w:rsid w:val="00912F9E"/>
    <w:rsid w:val="00914676"/>
    <w:rsid w:val="00916E24"/>
    <w:rsid w:val="00921A77"/>
    <w:rsid w:val="009237D4"/>
    <w:rsid w:val="009264BF"/>
    <w:rsid w:val="009440E1"/>
    <w:rsid w:val="00944903"/>
    <w:rsid w:val="00953F85"/>
    <w:rsid w:val="009559AD"/>
    <w:rsid w:val="009601DC"/>
    <w:rsid w:val="00961E5F"/>
    <w:rsid w:val="00967987"/>
    <w:rsid w:val="00970A94"/>
    <w:rsid w:val="009728A4"/>
    <w:rsid w:val="00976D0A"/>
    <w:rsid w:val="00982C24"/>
    <w:rsid w:val="009867BE"/>
    <w:rsid w:val="009873B6"/>
    <w:rsid w:val="009A50F9"/>
    <w:rsid w:val="009B40FF"/>
    <w:rsid w:val="009B42A7"/>
    <w:rsid w:val="009C27BB"/>
    <w:rsid w:val="009C5390"/>
    <w:rsid w:val="009D2326"/>
    <w:rsid w:val="009E1057"/>
    <w:rsid w:val="009E129D"/>
    <w:rsid w:val="009E5F9C"/>
    <w:rsid w:val="009F43FA"/>
    <w:rsid w:val="00A03921"/>
    <w:rsid w:val="00A073F6"/>
    <w:rsid w:val="00A10FCC"/>
    <w:rsid w:val="00A3071B"/>
    <w:rsid w:val="00A3257F"/>
    <w:rsid w:val="00A4689A"/>
    <w:rsid w:val="00A536E2"/>
    <w:rsid w:val="00A546D2"/>
    <w:rsid w:val="00A55A14"/>
    <w:rsid w:val="00A6180C"/>
    <w:rsid w:val="00A70560"/>
    <w:rsid w:val="00A72B1B"/>
    <w:rsid w:val="00A91A83"/>
    <w:rsid w:val="00A960CC"/>
    <w:rsid w:val="00AA7687"/>
    <w:rsid w:val="00AB1FA3"/>
    <w:rsid w:val="00AB2D34"/>
    <w:rsid w:val="00AB6DF2"/>
    <w:rsid w:val="00AC13C1"/>
    <w:rsid w:val="00AC4A26"/>
    <w:rsid w:val="00AD122A"/>
    <w:rsid w:val="00AE1F0D"/>
    <w:rsid w:val="00AF1927"/>
    <w:rsid w:val="00AF1FC2"/>
    <w:rsid w:val="00AF3E70"/>
    <w:rsid w:val="00AF6624"/>
    <w:rsid w:val="00B06582"/>
    <w:rsid w:val="00B06795"/>
    <w:rsid w:val="00B06A8D"/>
    <w:rsid w:val="00B07CB6"/>
    <w:rsid w:val="00B10D7B"/>
    <w:rsid w:val="00B1133B"/>
    <w:rsid w:val="00B12994"/>
    <w:rsid w:val="00B21A8B"/>
    <w:rsid w:val="00B32A06"/>
    <w:rsid w:val="00B3754F"/>
    <w:rsid w:val="00B406EA"/>
    <w:rsid w:val="00B66009"/>
    <w:rsid w:val="00B70AAF"/>
    <w:rsid w:val="00B71DAF"/>
    <w:rsid w:val="00B746DB"/>
    <w:rsid w:val="00B8437D"/>
    <w:rsid w:val="00B94FD1"/>
    <w:rsid w:val="00B97E58"/>
    <w:rsid w:val="00BA05B7"/>
    <w:rsid w:val="00BA1F99"/>
    <w:rsid w:val="00BA4825"/>
    <w:rsid w:val="00BA7D46"/>
    <w:rsid w:val="00BB345C"/>
    <w:rsid w:val="00BB3B58"/>
    <w:rsid w:val="00BB5659"/>
    <w:rsid w:val="00BB5DF6"/>
    <w:rsid w:val="00BF680A"/>
    <w:rsid w:val="00BF7D6A"/>
    <w:rsid w:val="00C0285A"/>
    <w:rsid w:val="00C03CB9"/>
    <w:rsid w:val="00C04A77"/>
    <w:rsid w:val="00C06A2A"/>
    <w:rsid w:val="00C1443D"/>
    <w:rsid w:val="00C21D4B"/>
    <w:rsid w:val="00C25197"/>
    <w:rsid w:val="00C322A5"/>
    <w:rsid w:val="00C32FA5"/>
    <w:rsid w:val="00C33EBA"/>
    <w:rsid w:val="00C36F9C"/>
    <w:rsid w:val="00C43B4E"/>
    <w:rsid w:val="00C45274"/>
    <w:rsid w:val="00C509A6"/>
    <w:rsid w:val="00C518B5"/>
    <w:rsid w:val="00C56A13"/>
    <w:rsid w:val="00C64828"/>
    <w:rsid w:val="00C72ACA"/>
    <w:rsid w:val="00C7548E"/>
    <w:rsid w:val="00C80894"/>
    <w:rsid w:val="00C85EEE"/>
    <w:rsid w:val="00C86AD2"/>
    <w:rsid w:val="00C86BF8"/>
    <w:rsid w:val="00CB21AA"/>
    <w:rsid w:val="00CB731C"/>
    <w:rsid w:val="00CB7B91"/>
    <w:rsid w:val="00CC0B82"/>
    <w:rsid w:val="00CC382B"/>
    <w:rsid w:val="00CC5435"/>
    <w:rsid w:val="00CD7EB4"/>
    <w:rsid w:val="00CE4F1A"/>
    <w:rsid w:val="00CE5DD8"/>
    <w:rsid w:val="00D0613C"/>
    <w:rsid w:val="00D17B4A"/>
    <w:rsid w:val="00D25839"/>
    <w:rsid w:val="00D330F4"/>
    <w:rsid w:val="00D43DC4"/>
    <w:rsid w:val="00D44162"/>
    <w:rsid w:val="00D45059"/>
    <w:rsid w:val="00D46760"/>
    <w:rsid w:val="00D57CA8"/>
    <w:rsid w:val="00D717F7"/>
    <w:rsid w:val="00D800DB"/>
    <w:rsid w:val="00D828F1"/>
    <w:rsid w:val="00D8369B"/>
    <w:rsid w:val="00D843E4"/>
    <w:rsid w:val="00D85DA7"/>
    <w:rsid w:val="00D903E9"/>
    <w:rsid w:val="00DA1D1B"/>
    <w:rsid w:val="00DA29E6"/>
    <w:rsid w:val="00DB4014"/>
    <w:rsid w:val="00DB5C2A"/>
    <w:rsid w:val="00DD24C6"/>
    <w:rsid w:val="00DD40BE"/>
    <w:rsid w:val="00DD532B"/>
    <w:rsid w:val="00DD5B63"/>
    <w:rsid w:val="00DD7422"/>
    <w:rsid w:val="00DF2910"/>
    <w:rsid w:val="00DF63F0"/>
    <w:rsid w:val="00DF696D"/>
    <w:rsid w:val="00E0144D"/>
    <w:rsid w:val="00E01D45"/>
    <w:rsid w:val="00E17448"/>
    <w:rsid w:val="00E2103D"/>
    <w:rsid w:val="00E25C92"/>
    <w:rsid w:val="00E34BBD"/>
    <w:rsid w:val="00E44350"/>
    <w:rsid w:val="00E53C90"/>
    <w:rsid w:val="00E6028F"/>
    <w:rsid w:val="00E602A7"/>
    <w:rsid w:val="00E929A9"/>
    <w:rsid w:val="00E95659"/>
    <w:rsid w:val="00EA13A6"/>
    <w:rsid w:val="00EA13A8"/>
    <w:rsid w:val="00EA2A1B"/>
    <w:rsid w:val="00EA4D9B"/>
    <w:rsid w:val="00EA536E"/>
    <w:rsid w:val="00EA76E4"/>
    <w:rsid w:val="00EB0003"/>
    <w:rsid w:val="00EB11F1"/>
    <w:rsid w:val="00EB3FE4"/>
    <w:rsid w:val="00EB488F"/>
    <w:rsid w:val="00EC199A"/>
    <w:rsid w:val="00ED0FFD"/>
    <w:rsid w:val="00ED5264"/>
    <w:rsid w:val="00ED5CF0"/>
    <w:rsid w:val="00ED5E9C"/>
    <w:rsid w:val="00ED6B3D"/>
    <w:rsid w:val="00EE2762"/>
    <w:rsid w:val="00EE364E"/>
    <w:rsid w:val="00EE6BDE"/>
    <w:rsid w:val="00EF3FD4"/>
    <w:rsid w:val="00F00FB9"/>
    <w:rsid w:val="00F02F41"/>
    <w:rsid w:val="00F053C4"/>
    <w:rsid w:val="00F05C41"/>
    <w:rsid w:val="00F0658A"/>
    <w:rsid w:val="00F101EF"/>
    <w:rsid w:val="00F11B44"/>
    <w:rsid w:val="00F1253B"/>
    <w:rsid w:val="00F26843"/>
    <w:rsid w:val="00F26F31"/>
    <w:rsid w:val="00F428F6"/>
    <w:rsid w:val="00F50B07"/>
    <w:rsid w:val="00F52B4E"/>
    <w:rsid w:val="00F53E9B"/>
    <w:rsid w:val="00F57423"/>
    <w:rsid w:val="00F74E59"/>
    <w:rsid w:val="00F75EDA"/>
    <w:rsid w:val="00F83A5D"/>
    <w:rsid w:val="00F92E0B"/>
    <w:rsid w:val="00F94650"/>
    <w:rsid w:val="00F9497A"/>
    <w:rsid w:val="00FB151A"/>
    <w:rsid w:val="00FB74F3"/>
    <w:rsid w:val="00FC373F"/>
    <w:rsid w:val="00FC6E1E"/>
    <w:rsid w:val="00FD036B"/>
    <w:rsid w:val="00FD4477"/>
    <w:rsid w:val="00FE01E1"/>
    <w:rsid w:val="00FE37ED"/>
    <w:rsid w:val="00FE39FE"/>
    <w:rsid w:val="00FE566B"/>
    <w:rsid w:val="00FF078F"/>
    <w:rsid w:val="00FF271C"/>
    <w:rsid w:val="00FF271D"/>
    <w:rsid w:val="00FF2D7F"/>
    <w:rsid w:val="00FF4415"/>
    <w:rsid w:val="00FF45B6"/>
    <w:rsid w:val="00FF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FA7AE"/>
  <w15:docId w15:val="{7F4E640D-4462-48CB-9F8D-2E5024DF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6482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64828"/>
    <w:rPr>
      <w:color w:val="0066CC"/>
      <w:u w:val="single"/>
    </w:rPr>
  </w:style>
  <w:style w:type="character" w:customStyle="1" w:styleId="4">
    <w:name w:val="Основной текст (4)_"/>
    <w:basedOn w:val="a0"/>
    <w:link w:val="40"/>
    <w:rsid w:val="00C648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Колонтитул_"/>
    <w:basedOn w:val="a0"/>
    <w:link w:val="a5"/>
    <w:rsid w:val="00C648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64828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1">
    <w:name w:val="Основной текст (4)"/>
    <w:basedOn w:val="4"/>
    <w:rsid w:val="00C648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648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Impact85pt">
    <w:name w:val="Колонтитул + Impact;8;5 pt;Не полужирный;Курсив"/>
    <w:basedOn w:val="a4"/>
    <w:rsid w:val="00C64828"/>
    <w:rPr>
      <w:rFonts w:ascii="Impact" w:eastAsia="Impact" w:hAnsi="Impact" w:cs="Impact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64828"/>
    <w:rPr>
      <w:rFonts w:ascii="Times New Roman" w:eastAsia="Times New Roman" w:hAnsi="Times New Roman" w:cs="Times New Roman"/>
      <w:b/>
      <w:bCs/>
      <w:i/>
      <w:iCs/>
      <w:smallCaps w:val="0"/>
      <w:strike w:val="0"/>
      <w:spacing w:val="-30"/>
      <w:sz w:val="22"/>
      <w:szCs w:val="22"/>
      <w:u w:val="none"/>
    </w:rPr>
  </w:style>
  <w:style w:type="paragraph" w:customStyle="1" w:styleId="40">
    <w:name w:val="Основной текст (4)"/>
    <w:basedOn w:val="a"/>
    <w:link w:val="4"/>
    <w:rsid w:val="00C64828"/>
    <w:pPr>
      <w:shd w:val="clear" w:color="auto" w:fill="FFFFFF"/>
      <w:spacing w:line="422" w:lineRule="exact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64828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64828"/>
    <w:pPr>
      <w:shd w:val="clear" w:color="auto" w:fill="FFFFFF"/>
      <w:spacing w:before="180" w:after="180" w:line="427" w:lineRule="exact"/>
      <w:jc w:val="both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50">
    <w:name w:val="Основной текст (5)"/>
    <w:basedOn w:val="a"/>
    <w:link w:val="5"/>
    <w:rsid w:val="00C64828"/>
    <w:pPr>
      <w:shd w:val="clear" w:color="auto" w:fill="FFFFFF"/>
      <w:spacing w:before="6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30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5B0B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B0B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5B0B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B0BF2"/>
    <w:rPr>
      <w:color w:val="000000"/>
    </w:rPr>
  </w:style>
  <w:style w:type="paragraph" w:styleId="ab">
    <w:name w:val="Normal (Web)"/>
    <w:basedOn w:val="a"/>
    <w:uiPriority w:val="99"/>
    <w:unhideWhenUsed/>
    <w:rsid w:val="00E34BBD"/>
    <w:rPr>
      <w:rFonts w:ascii="Times New Roman" w:hAnsi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BA48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56415-9403-4E3A-AFA3-607B26070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4458</TotalTime>
  <Pages>1</Pages>
  <Words>1904</Words>
  <Characters>10855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SovetAdmin</cp:lastModifiedBy>
  <cp:revision>179</cp:revision>
  <cp:lastPrinted>2024-09-13T08:17:00Z</cp:lastPrinted>
  <dcterms:created xsi:type="dcterms:W3CDTF">2018-01-11T06:26:00Z</dcterms:created>
  <dcterms:modified xsi:type="dcterms:W3CDTF">2025-02-10T11:22:00Z</dcterms:modified>
</cp:coreProperties>
</file>