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D53F" w14:textId="77777777" w:rsidR="00E73573" w:rsidRDefault="00000000" w:rsidP="00C34D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noProof/>
          <w:kern w:val="1"/>
          <w:sz w:val="28"/>
          <w:szCs w:val="28"/>
          <w:lang w:eastAsia="zh-CN" w:bidi="hi-IN"/>
        </w:rPr>
        <w:object w:dxaOrig="1440" w:dyaOrig="1440" w14:anchorId="0E616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3.65pt;width:42.85pt;height:53.9pt;z-index:251658240;visibility:visible;mso-wrap-edited:f;mso-position-horizontal:center;mso-position-horizontal-relative:margin">
            <v:imagedata r:id="rId5" o:title="" gain="142470f" blacklevel="-9830f" grayscale="t"/>
            <w10:wrap type="topAndBottom" anchorx="margin"/>
          </v:shape>
          <o:OLEObject Type="Embed" ProgID="Word.Picture.8" ShapeID="_x0000_s1026" DrawAspect="Content" ObjectID="_1793522724" r:id="rId6"/>
        </w:object>
      </w:r>
    </w:p>
    <w:p w14:paraId="02177A6D" w14:textId="77777777" w:rsidR="00C34D95" w:rsidRPr="00575EC2" w:rsidRDefault="00C34D95" w:rsidP="00C34D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014A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ГЛАВА</w:t>
      </w:r>
    </w:p>
    <w:p w14:paraId="59C06556" w14:textId="77777777" w:rsidR="00C34D95" w:rsidRPr="00D014AA" w:rsidRDefault="005025CA" w:rsidP="00C34D95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МУНИЦИПАЛЬНОГО </w:t>
      </w:r>
      <w:r w:rsidR="00C34D95"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ОБРАЗОВАНИЯ</w:t>
      </w:r>
    </w:p>
    <w:p w14:paraId="44FC87DC" w14:textId="77777777" w:rsidR="00C34D95" w:rsidRPr="00D014AA" w:rsidRDefault="005025CA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ГОРОДА ПУГАЧЕВА</w:t>
      </w:r>
      <w:r w:rsidR="00C34D95"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САРАТОВСКОЙ ОБЛАСТИ</w:t>
      </w:r>
    </w:p>
    <w:p w14:paraId="26F4D7D1" w14:textId="77777777" w:rsidR="00C34D95" w:rsidRPr="00D014AA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14:paraId="1A083F0D" w14:textId="77777777" w:rsidR="00C34D95" w:rsidRPr="00D014AA" w:rsidRDefault="005025CA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П О С Т А Н О В Л Е Н И </w:t>
      </w:r>
      <w:r w:rsidR="00C34D95"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Е</w:t>
      </w:r>
    </w:p>
    <w:p w14:paraId="49678C32" w14:textId="77777777" w:rsidR="00C34D95" w:rsidRPr="00D014AA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47A3607" w14:textId="0E8A4144" w:rsidR="00C34D95" w:rsidRPr="00D014AA" w:rsidRDefault="0049330F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</w:t>
      </w:r>
      <w:r w:rsidR="00C34D95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т</w:t>
      </w:r>
      <w:r w:rsidR="00C50A7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  <w:r w:rsidR="00E7357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2</w:t>
      </w:r>
      <w:r w:rsidR="0021206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</w:t>
      </w:r>
      <w:r w:rsidR="00C50A7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ноября 202</w:t>
      </w:r>
      <w:r w:rsidR="0021206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</w:t>
      </w:r>
      <w:r w:rsidR="00850C27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года </w:t>
      </w:r>
      <w:r w:rsidR="0012095B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№ </w:t>
      </w:r>
      <w:r w:rsidR="00E7357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</w:t>
      </w:r>
      <w:r w:rsidR="0021206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</w:t>
      </w:r>
    </w:p>
    <w:p w14:paraId="7F77788A" w14:textId="77777777" w:rsidR="00C34D95" w:rsidRPr="00D014AA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14:paraId="255849B5" w14:textId="77777777" w:rsidR="00C34D95" w:rsidRPr="00D014AA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 назначении публичных слушаний</w:t>
      </w:r>
    </w:p>
    <w:p w14:paraId="47107D18" w14:textId="77777777" w:rsidR="00C34D95" w:rsidRPr="00D014AA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5E9BE17A" w14:textId="223FD15A" w:rsidR="0049330F" w:rsidRDefault="0049330F" w:rsidP="004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Положением о публичных слушаниях, утвержденным решением Совета муниципального обр</w:t>
      </w:r>
      <w:r w:rsidR="00EB5326">
        <w:rPr>
          <w:rFonts w:ascii="Times New Roman CYR" w:hAnsi="Times New Roman CYR" w:cs="Times New Roman CYR"/>
          <w:sz w:val="28"/>
          <w:szCs w:val="28"/>
        </w:rPr>
        <w:t>аз</w:t>
      </w:r>
      <w:r w:rsidR="00C50A7D">
        <w:rPr>
          <w:rFonts w:ascii="Times New Roman CYR" w:hAnsi="Times New Roman CYR" w:cs="Times New Roman CYR"/>
          <w:sz w:val="28"/>
          <w:szCs w:val="28"/>
        </w:rPr>
        <w:t xml:space="preserve">ования города Пугачева </w:t>
      </w:r>
      <w:r w:rsidR="0021206D">
        <w:rPr>
          <w:rFonts w:ascii="Times New Roman CYR" w:hAnsi="Times New Roman CYR" w:cs="Times New Roman CYR"/>
          <w:sz w:val="28"/>
          <w:szCs w:val="28"/>
        </w:rPr>
        <w:t>Саратовской области</w:t>
      </w:r>
      <w:r w:rsidR="00212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A7D">
        <w:rPr>
          <w:rFonts w:ascii="Times New Roman CYR" w:hAnsi="Times New Roman CYR" w:cs="Times New Roman CYR"/>
          <w:sz w:val="28"/>
          <w:szCs w:val="28"/>
        </w:rPr>
        <w:t xml:space="preserve">от 25 октября </w:t>
      </w:r>
      <w:r>
        <w:rPr>
          <w:rFonts w:ascii="Times New Roman CYR" w:hAnsi="Times New Roman CYR" w:cs="Times New Roman CYR"/>
          <w:sz w:val="28"/>
          <w:szCs w:val="28"/>
        </w:rPr>
        <w:t>2005 года № 4, Уставом муниципального образования города Пугачева</w:t>
      </w:r>
      <w:r w:rsidR="00EB5326">
        <w:rPr>
          <w:rFonts w:ascii="Times New Roman CYR" w:hAnsi="Times New Roman CYR" w:cs="Times New Roman CYR"/>
          <w:sz w:val="28"/>
          <w:szCs w:val="28"/>
        </w:rPr>
        <w:t xml:space="preserve"> Пугачевского муниципального района 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14:paraId="1D25E468" w14:textId="2CD81B77" w:rsidR="00C34D95" w:rsidRPr="00E33506" w:rsidRDefault="00736B1D" w:rsidP="00180B38">
      <w:pPr>
        <w:widowControl w:val="0"/>
        <w:shd w:val="clear" w:color="auto" w:fill="FFFFFF"/>
        <w:tabs>
          <w:tab w:val="left" w:pos="0"/>
        </w:tabs>
        <w:suppressAutoHyphens/>
        <w:spacing w:after="0" w:line="317" w:lineRule="exact"/>
        <w:ind w:firstLine="709"/>
        <w:jc w:val="both"/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1.</w:t>
      </w:r>
      <w:r w:rsidR="00C34D95" w:rsidRPr="00D014AA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Назначить публичные слушания по вопросу</w:t>
      </w:r>
      <w:r w:rsidR="004933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12095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обсуждения проекта решения </w:t>
      </w:r>
      <w:r w:rsidR="00C50A7D" w:rsidRP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Совет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а</w:t>
      </w:r>
      <w:r w:rsidR="00C50A7D" w:rsidRP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муниципального образования города Пугачева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Саратовской области</w:t>
      </w:r>
      <w:r w:rsidR="00C50A7D" w:rsidRP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12095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«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 бюджете муниципального образования</w:t>
      </w:r>
      <w:r w:rsid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города Пуга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чева Саратовской области на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5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год и на плановый период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6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и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7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годов</w:t>
      </w:r>
      <w:r w:rsid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» </w:t>
      </w:r>
      <w:r w:rsidR="00C34D95" w:rsidRPr="00D014AA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zh-CN" w:bidi="hi-IN"/>
        </w:rPr>
        <w:t xml:space="preserve">на </w:t>
      </w:r>
      <w:r w:rsidR="0021206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27</w:t>
      </w:r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 ноя</w:t>
      </w:r>
      <w:r w:rsidR="0049330F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бря</w:t>
      </w:r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 202</w:t>
      </w:r>
      <w:r w:rsidR="0021206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4</w:t>
      </w:r>
      <w:r w:rsidR="00C34D95" w:rsidRPr="005576C3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 года</w:t>
      </w:r>
      <w:r w:rsidR="00C34D95" w:rsidRPr="00D014AA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 </w:t>
      </w:r>
      <w:r w:rsidR="00C50A7D" w:rsidRPr="00D014AA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в </w:t>
      </w:r>
      <w:r w:rsidR="00C50A7D" w:rsidRPr="005576C3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1</w:t>
      </w:r>
      <w:r w:rsidR="00790012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4</w:t>
      </w:r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:00 </w:t>
      </w:r>
      <w:r w:rsidR="00C34D95" w:rsidRPr="00D014AA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по адресу: г.</w:t>
      </w:r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 Пугачев, ул. </w:t>
      </w:r>
      <w:proofErr w:type="spellStart"/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Топорковская</w:t>
      </w:r>
      <w:proofErr w:type="spellEnd"/>
      <w:r w:rsidR="00C50A7D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, 17.</w:t>
      </w:r>
    </w:p>
    <w:p w14:paraId="51B83083" w14:textId="727F2B17" w:rsidR="00C34D95" w:rsidRPr="00D014AA" w:rsidRDefault="0012095B" w:rsidP="0012095B">
      <w:pPr>
        <w:widowControl w:val="0"/>
        <w:shd w:val="clear" w:color="auto" w:fill="FFFFFF"/>
        <w:tabs>
          <w:tab w:val="left" w:pos="739"/>
        </w:tabs>
        <w:suppressAutoHyphens/>
        <w:spacing w:after="0" w:line="317" w:lineRule="exact"/>
        <w:ind w:firstLine="709"/>
        <w:jc w:val="both"/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spacing w:val="-12"/>
          <w:kern w:val="1"/>
          <w:sz w:val="28"/>
          <w:szCs w:val="28"/>
          <w:lang w:eastAsia="zh-CN" w:bidi="hi-IN"/>
        </w:rPr>
        <w:t>2.</w:t>
      </w:r>
      <w:r w:rsidR="00C34D95" w:rsidRPr="00D014AA">
        <w:rPr>
          <w:rFonts w:ascii="Times New Roman" w:eastAsia="SimSun" w:hAnsi="Times New Roman" w:cs="Mangal"/>
          <w:color w:val="000000"/>
          <w:spacing w:val="-12"/>
          <w:kern w:val="1"/>
          <w:sz w:val="28"/>
          <w:szCs w:val="28"/>
          <w:lang w:eastAsia="zh-CN" w:bidi="hi-IN"/>
        </w:rPr>
        <w:t xml:space="preserve">Установить, что предложения и замечания по </w:t>
      </w:r>
      <w:r w:rsidR="00C34D95" w:rsidRPr="00D014AA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проекту решения </w:t>
      </w:r>
      <w:r w:rsidR="00C50A7D" w:rsidRP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Совет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а</w:t>
      </w:r>
      <w:r w:rsidR="00C50A7D" w:rsidRP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муниципального образования города Пугачева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Саратовской области </w:t>
      </w:r>
      <w:r w:rsid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«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 бюджете муниципального образования</w:t>
      </w:r>
      <w:r w:rsid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города Пуга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чева Саратовской области на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5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год и на плановый период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6</w:t>
      </w:r>
      <w:r w:rsidR="00C50A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и 202</w:t>
      </w:r>
      <w:r w:rsidR="0021206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7</w:t>
      </w:r>
      <w:r w:rsidR="00180B38" w:rsidRP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годов</w:t>
      </w:r>
      <w:r w:rsidR="00180B3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» </w:t>
      </w:r>
      <w:r w:rsidR="00C34D95" w:rsidRPr="00D014AA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zh-CN" w:bidi="hi-IN"/>
        </w:rPr>
        <w:t xml:space="preserve">направляются в финансовое управление администрации Пугачевского муниципального района по адресу: </w:t>
      </w:r>
      <w:r w:rsidR="005576C3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г. Пугачев, ул. </w:t>
      </w:r>
      <w:proofErr w:type="spellStart"/>
      <w:r w:rsidR="005576C3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Топорковская</w:t>
      </w:r>
      <w:proofErr w:type="spellEnd"/>
      <w:r w:rsidR="005576C3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 xml:space="preserve">, </w:t>
      </w:r>
      <w:r w:rsidR="00C34D95" w:rsidRPr="00D014AA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д. 17.</w:t>
      </w:r>
    </w:p>
    <w:p w14:paraId="2229FD6A" w14:textId="77777777" w:rsidR="00C34D95" w:rsidRPr="00D014AA" w:rsidRDefault="00736B1D" w:rsidP="0012095B">
      <w:pPr>
        <w:widowControl w:val="0"/>
        <w:shd w:val="clear" w:color="auto" w:fill="FFFFFF"/>
        <w:tabs>
          <w:tab w:val="left" w:pos="739"/>
        </w:tabs>
        <w:suppressAutoHyphens/>
        <w:spacing w:after="0" w:line="317" w:lineRule="exact"/>
        <w:ind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3.</w:t>
      </w:r>
      <w:r w:rsidR="00C34D95" w:rsidRPr="00D014AA">
        <w:rPr>
          <w:rFonts w:ascii="Times New Roman" w:eastAsia="SimSun" w:hAnsi="Times New Roman" w:cs="Mangal"/>
          <w:color w:val="000000"/>
          <w:spacing w:val="-2"/>
          <w:kern w:val="1"/>
          <w:sz w:val="28"/>
          <w:szCs w:val="28"/>
          <w:lang w:eastAsia="zh-CN" w:bidi="hi-IN"/>
        </w:rPr>
        <w:t>Для организации и проведения публичных слушаний создать комиссию в составе согласно приложению.</w:t>
      </w:r>
    </w:p>
    <w:p w14:paraId="3FEB8D98" w14:textId="77777777" w:rsidR="00C34D95" w:rsidRPr="00D014AA" w:rsidRDefault="00C34D95" w:rsidP="0012095B">
      <w:pPr>
        <w:widowControl w:val="0"/>
        <w:shd w:val="clear" w:color="auto" w:fill="FFFFFF"/>
        <w:tabs>
          <w:tab w:val="left" w:pos="739"/>
        </w:tabs>
        <w:suppressAutoHyphens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014AA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4</w:t>
      </w:r>
      <w:r w:rsidR="0012095B">
        <w:rPr>
          <w:rFonts w:ascii="Times New Roman" w:eastAsia="SimSun" w:hAnsi="Times New Roman" w:cs="Mangal"/>
          <w:color w:val="000000"/>
          <w:spacing w:val="-10"/>
          <w:kern w:val="1"/>
          <w:sz w:val="28"/>
          <w:szCs w:val="28"/>
          <w:lang w:eastAsia="zh-CN" w:bidi="hi-IN"/>
        </w:rPr>
        <w:t>.</w:t>
      </w:r>
      <w:r w:rsidRPr="00D014AA">
        <w:rPr>
          <w:rFonts w:ascii="Times New Roman" w:eastAsia="SimSun" w:hAnsi="Times New Roman" w:cs="Mangal"/>
          <w:color w:val="000000"/>
          <w:spacing w:val="-10"/>
          <w:kern w:val="1"/>
          <w:sz w:val="28"/>
          <w:szCs w:val="28"/>
          <w:lang w:eastAsia="zh-CN" w:bidi="hi-IN"/>
        </w:rPr>
        <w:t>П</w:t>
      </w:r>
      <w:r w:rsidRPr="00D014AA">
        <w:rPr>
          <w:rFonts w:ascii="Times New Roman" w:eastAsia="SimSun" w:hAnsi="Times New Roman" w:cs="Mangal"/>
          <w:color w:val="000000"/>
          <w:spacing w:val="5"/>
          <w:kern w:val="1"/>
          <w:sz w:val="28"/>
          <w:szCs w:val="28"/>
          <w:lang w:eastAsia="zh-CN" w:bidi="hi-IN"/>
        </w:rPr>
        <w:t>остановление вступает в силу со дня его</w:t>
      </w:r>
      <w:r w:rsidR="009C275B">
        <w:rPr>
          <w:rFonts w:ascii="Times New Roman" w:eastAsia="SimSun" w:hAnsi="Times New Roman" w:cs="Mangal"/>
          <w:color w:val="000000"/>
          <w:spacing w:val="5"/>
          <w:kern w:val="1"/>
          <w:sz w:val="28"/>
          <w:szCs w:val="28"/>
          <w:lang w:eastAsia="zh-CN" w:bidi="hi-IN"/>
        </w:rPr>
        <w:t xml:space="preserve"> официального</w:t>
      </w:r>
      <w:r w:rsidRPr="00D014AA">
        <w:rPr>
          <w:rFonts w:ascii="Times New Roman" w:eastAsia="SimSun" w:hAnsi="Times New Roman" w:cs="Mangal"/>
          <w:color w:val="000000"/>
          <w:spacing w:val="5"/>
          <w:kern w:val="1"/>
          <w:sz w:val="28"/>
          <w:szCs w:val="28"/>
          <w:lang w:eastAsia="zh-CN" w:bidi="hi-IN"/>
        </w:rPr>
        <w:t xml:space="preserve"> опубликования.</w:t>
      </w:r>
    </w:p>
    <w:p w14:paraId="4AA3E200" w14:textId="77777777" w:rsidR="00C34D95" w:rsidRPr="00D014AA" w:rsidRDefault="00C34D95" w:rsidP="00C34D95">
      <w:pPr>
        <w:widowControl w:val="0"/>
        <w:tabs>
          <w:tab w:val="left" w:pos="33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C21F56A" w14:textId="77777777" w:rsidR="00C34D95" w:rsidRPr="00D014AA" w:rsidRDefault="00C34D95" w:rsidP="00C34D95">
      <w:pPr>
        <w:widowControl w:val="0"/>
        <w:tabs>
          <w:tab w:val="left" w:pos="33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DD0AE11" w14:textId="77777777" w:rsidR="00C34D95" w:rsidRPr="00D014AA" w:rsidRDefault="00C34D95" w:rsidP="00C34D95">
      <w:pPr>
        <w:widowControl w:val="0"/>
        <w:tabs>
          <w:tab w:val="left" w:pos="33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19B26B64" w14:textId="77777777" w:rsidR="00E810EF" w:rsidRDefault="00C34D95" w:rsidP="00E810EF">
      <w:pPr>
        <w:widowControl w:val="0"/>
        <w:tabs>
          <w:tab w:val="left" w:pos="33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Глава муниципального</w:t>
      </w:r>
    </w:p>
    <w:p w14:paraId="6CCE8B0E" w14:textId="77777777" w:rsidR="00C34D95" w:rsidRPr="00CF005E" w:rsidRDefault="00C34D95" w:rsidP="00E810EF">
      <w:pPr>
        <w:widowControl w:val="0"/>
        <w:tabs>
          <w:tab w:val="left" w:pos="33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образования</w:t>
      </w:r>
      <w:r w:rsidR="00E810E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  <w:r w:rsidRP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города Пугачева </w:t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    Е</w:t>
      </w:r>
      <w:r w:rsidR="0012095B" w:rsidRP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.</w:t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С</w:t>
      </w:r>
      <w:r w:rsidR="0012095B" w:rsidRPr="00CF00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. </w:t>
      </w:r>
      <w:r w:rsidR="0039685F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Ивлиева</w:t>
      </w:r>
    </w:p>
    <w:p w14:paraId="4AB98CF9" w14:textId="77777777" w:rsidR="00C34D95" w:rsidRPr="00CF005E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14:paraId="4B621415" w14:textId="77777777" w:rsidR="00C34D95" w:rsidRPr="00CF005E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14:paraId="0CA94B7D" w14:textId="77777777" w:rsidR="00C34D95" w:rsidRPr="00D014AA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5C1B66D" w14:textId="77777777" w:rsidR="00C34D95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3806066" w14:textId="77777777" w:rsidR="00736B1D" w:rsidRDefault="00736B1D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EFED2A3" w14:textId="77777777" w:rsidR="00C34D95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40E3B026" w14:textId="77777777" w:rsidR="001B15E0" w:rsidRDefault="001B15E0" w:rsidP="00C34D95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9E9823C" w14:textId="77777777" w:rsidR="00E9731D" w:rsidRDefault="00E9731D" w:rsidP="00C34D95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5BDE1F3B" w14:textId="77777777" w:rsidR="0021206D" w:rsidRDefault="0021206D" w:rsidP="00180B38">
      <w:pPr>
        <w:widowControl w:val="0"/>
        <w:suppressAutoHyphens/>
        <w:spacing w:after="0" w:line="100" w:lineRule="atLeast"/>
        <w:ind w:firstLine="4111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E362F3C" w14:textId="6B84AC97" w:rsidR="00C34D95" w:rsidRPr="00D014AA" w:rsidRDefault="00C34D95" w:rsidP="0021206D">
      <w:pPr>
        <w:widowControl w:val="0"/>
        <w:suppressAutoHyphens/>
        <w:spacing w:after="0" w:line="100" w:lineRule="atLeast"/>
        <w:ind w:firstLine="4820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014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Приложение</w:t>
      </w:r>
    </w:p>
    <w:p w14:paraId="4FBED8F4" w14:textId="77777777" w:rsidR="00717F98" w:rsidRDefault="00C34D95" w:rsidP="0021206D">
      <w:pPr>
        <w:widowControl w:val="0"/>
        <w:suppressAutoHyphens/>
        <w:spacing w:after="0" w:line="100" w:lineRule="atLeast"/>
        <w:ind w:firstLine="482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014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6795DF68" w14:textId="77777777" w:rsidR="00717F98" w:rsidRDefault="00C34D95" w:rsidP="0021206D">
      <w:pPr>
        <w:widowControl w:val="0"/>
        <w:suppressAutoHyphens/>
        <w:spacing w:after="0" w:line="100" w:lineRule="atLeast"/>
        <w:ind w:firstLine="482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014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муниципального</w:t>
      </w:r>
      <w:r w:rsidR="00717F9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образования </w:t>
      </w:r>
    </w:p>
    <w:p w14:paraId="7BA87FA8" w14:textId="77777777" w:rsidR="00C34D95" w:rsidRPr="00D014AA" w:rsidRDefault="00717F98" w:rsidP="0021206D">
      <w:pPr>
        <w:widowControl w:val="0"/>
        <w:suppressAutoHyphens/>
        <w:spacing w:after="0" w:line="100" w:lineRule="atLeast"/>
        <w:ind w:firstLine="4820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города Пугачева Саратовской области</w:t>
      </w:r>
    </w:p>
    <w:p w14:paraId="0A3638EF" w14:textId="5EE3AED3" w:rsidR="00C34D95" w:rsidRPr="00D014AA" w:rsidRDefault="00850C27" w:rsidP="0021206D">
      <w:pPr>
        <w:widowControl w:val="0"/>
        <w:suppressAutoHyphens/>
        <w:spacing w:after="0" w:line="100" w:lineRule="atLeast"/>
        <w:ind w:firstLine="482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B4191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="0021206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="00C34D9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717F9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ноября 202</w:t>
      </w:r>
      <w:r w:rsidR="0021206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="00180B3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B4191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="0021206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</w:p>
    <w:p w14:paraId="5D32E7B0" w14:textId="77777777" w:rsidR="00C34D95" w:rsidRPr="006452F2" w:rsidRDefault="00C34D95" w:rsidP="00C34D9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14:paraId="04EF33FE" w14:textId="77777777" w:rsidR="00C34D95" w:rsidRPr="006452F2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6452F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Состав комиссии</w:t>
      </w:r>
    </w:p>
    <w:p w14:paraId="67AA3DB6" w14:textId="77777777" w:rsidR="00C34D95" w:rsidRPr="006452F2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6452F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по проведению и подготовке публичных слушаний:</w:t>
      </w:r>
    </w:p>
    <w:p w14:paraId="090E4FEE" w14:textId="77777777" w:rsidR="00C34D95" w:rsidRPr="006452F2" w:rsidRDefault="00C34D95" w:rsidP="006948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51D04A7" w14:textId="18582382" w:rsidR="00C34D95" w:rsidRPr="00790012" w:rsidRDefault="0021206D" w:rsidP="006948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Кальченко Павел Николаевич</w:t>
      </w:r>
      <w:r w:rsidR="00C34D95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секретарь Совета</w:t>
      </w:r>
      <w:r w:rsidR="00C34D95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муниципального образования города Пугачева, председатель комиссии;</w:t>
      </w:r>
    </w:p>
    <w:p w14:paraId="45482E12" w14:textId="77777777" w:rsidR="0028739C" w:rsidRPr="00790012" w:rsidRDefault="0028739C" w:rsidP="006948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D1C333D" w14:textId="5A724E01" w:rsidR="0028739C" w:rsidRPr="00790012" w:rsidRDefault="0021206D" w:rsidP="006948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Еникеев Рамиль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Фаритович</w:t>
      </w:r>
      <w:proofErr w:type="spellEnd"/>
      <w:r w:rsidR="0028739C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депутат Совета муниципального образования города Пугачева, заместитель председателя комиссии;</w:t>
      </w:r>
    </w:p>
    <w:p w14:paraId="3DE6AF09" w14:textId="77777777" w:rsidR="0028739C" w:rsidRPr="00790012" w:rsidRDefault="0028739C" w:rsidP="006948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5D5BA1E" w14:textId="77777777" w:rsidR="0028739C" w:rsidRPr="00790012" w:rsidRDefault="0028739C" w:rsidP="006948DE">
      <w:pPr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Жилякова Оксана Юрьевна, депутат Совета муниципального образования города Пугачева, секретарь комиссии.</w:t>
      </w:r>
    </w:p>
    <w:p w14:paraId="0352068A" w14:textId="77777777" w:rsidR="00C34D95" w:rsidRPr="00790012" w:rsidRDefault="00C34D95" w:rsidP="00C34D9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790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Члены комиссии:</w:t>
      </w:r>
    </w:p>
    <w:p w14:paraId="7CD19659" w14:textId="77777777" w:rsidR="000B013C" w:rsidRPr="00790012" w:rsidRDefault="000B013C" w:rsidP="000B013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F81D9B6" w14:textId="77777777" w:rsidR="001B15E0" w:rsidRPr="00790012" w:rsidRDefault="006948DE" w:rsidP="000B013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Байбиков</w:t>
      </w:r>
      <w:proofErr w:type="spellEnd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Роман Юрьевич</w:t>
      </w:r>
      <w:r w:rsidR="001B15E0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депутат Совета муниципального образования города Пугачева;</w:t>
      </w:r>
    </w:p>
    <w:p w14:paraId="0389CB9A" w14:textId="77777777" w:rsidR="001B15E0" w:rsidRPr="00790012" w:rsidRDefault="001B15E0" w:rsidP="000B013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8547410" w14:textId="718FB0B1" w:rsidR="001B15E0" w:rsidRPr="00790012" w:rsidRDefault="0021206D" w:rsidP="001B15E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Добровольский Александр Александрович</w:t>
      </w:r>
      <w:r w:rsidR="001B15E0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депутат Совета муниципального образования города Пугачева;</w:t>
      </w:r>
    </w:p>
    <w:p w14:paraId="1E7ADD81" w14:textId="77777777" w:rsidR="004D75C2" w:rsidRDefault="004D75C2" w:rsidP="004D75C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51AB45BC" w14:textId="725E2B4A" w:rsidR="004D75C2" w:rsidRPr="00790012" w:rsidRDefault="004D75C2" w:rsidP="004D75C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Андрюшина Юлия Сергеевна</w:t>
      </w: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консультант бюджетного отдела</w:t>
      </w: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финансового управления администрации Пугачевского муниципального района (по согласованию);</w:t>
      </w:r>
    </w:p>
    <w:p w14:paraId="3AF56E97" w14:textId="77777777" w:rsidR="001B15E0" w:rsidRPr="008927AF" w:rsidRDefault="001B15E0" w:rsidP="000B013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highlight w:val="yellow"/>
          <w:lang w:eastAsia="zh-CN" w:bidi="hi-IN"/>
        </w:rPr>
      </w:pPr>
    </w:p>
    <w:p w14:paraId="74A07C75" w14:textId="28ACD0E4" w:rsidR="00A87BFC" w:rsidRPr="00790012" w:rsidRDefault="00790012" w:rsidP="00A87BF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Полянская Мария </w:t>
      </w:r>
      <w:r w:rsidR="006948DE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Александровна</w:t>
      </w:r>
      <w:r w:rsidR="00A87BFC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руководитель аппарата</w:t>
      </w:r>
      <w:r w:rsidR="0028739C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администрации Пугачевского муниципального района </w:t>
      </w:r>
      <w:r w:rsidR="00A87BFC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(по согласованию);</w:t>
      </w:r>
    </w:p>
    <w:p w14:paraId="4BD37A08" w14:textId="77777777" w:rsidR="00EE09E4" w:rsidRPr="008927AF" w:rsidRDefault="00EE09E4" w:rsidP="00EE0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highlight w:val="yellow"/>
          <w:lang w:eastAsia="zh-CN" w:bidi="hi-IN"/>
        </w:rPr>
      </w:pPr>
    </w:p>
    <w:p w14:paraId="0AFD638B" w14:textId="77777777" w:rsidR="00EE09E4" w:rsidRPr="00790012" w:rsidRDefault="00EE09E4" w:rsidP="00EE0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Мирушкина</w:t>
      </w:r>
      <w:proofErr w:type="spellEnd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Елена Николаевна, начальник юридического отдела администрации Пугачевского муниципального района (по согласованию);</w:t>
      </w:r>
    </w:p>
    <w:p w14:paraId="35E08EC8" w14:textId="77777777" w:rsidR="00A87BFC" w:rsidRPr="00790012" w:rsidRDefault="00A87BFC" w:rsidP="00A87BF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2D26CD8" w14:textId="77777777" w:rsidR="006452F2" w:rsidRPr="00790012" w:rsidRDefault="006452F2" w:rsidP="006452F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Путина Ольга Михайловна, заместитель главы администрации Пугачевского муниципального района по экономическому развитию (по согласованию);</w:t>
      </w:r>
    </w:p>
    <w:p w14:paraId="5DA65A4E" w14:textId="77777777" w:rsidR="006452F2" w:rsidRPr="008927AF" w:rsidRDefault="006452F2" w:rsidP="00A87BF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highlight w:val="yellow"/>
          <w:lang w:eastAsia="zh-CN" w:bidi="hi-IN"/>
        </w:rPr>
      </w:pPr>
    </w:p>
    <w:p w14:paraId="51E35940" w14:textId="52D71447" w:rsidR="006452F2" w:rsidRPr="00790012" w:rsidRDefault="00790012" w:rsidP="006452F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bookmarkStart w:id="0" w:name="_Hlk151112895"/>
      <w:proofErr w:type="spellStart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Попонов</w:t>
      </w:r>
      <w:proofErr w:type="spellEnd"/>
      <w:r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Максим Анатольевич</w:t>
      </w:r>
      <w:r w:rsidR="006452F2" w:rsidRPr="007900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начальник финансового управления администрации Пугачевского муниципального района (по согласованию);</w:t>
      </w:r>
    </w:p>
    <w:bookmarkEnd w:id="0"/>
    <w:p w14:paraId="19E3C0D9" w14:textId="77777777" w:rsidR="006452F2" w:rsidRPr="008927AF" w:rsidRDefault="006452F2" w:rsidP="00A87BF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0"/>
          <w:szCs w:val="20"/>
          <w:highlight w:val="yellow"/>
          <w:lang w:eastAsia="zh-CN" w:bidi="hi-IN"/>
        </w:rPr>
      </w:pPr>
    </w:p>
    <w:p w14:paraId="3C7923DB" w14:textId="06D3EF07" w:rsidR="001B15E0" w:rsidRPr="006452F2" w:rsidRDefault="00790012" w:rsidP="001B15E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Цаболова</w:t>
      </w:r>
      <w:proofErr w:type="spellEnd"/>
      <w:r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Эльзя</w:t>
      </w:r>
      <w:proofErr w:type="spellEnd"/>
      <w:r w:rsidR="006452F2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6948DE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Валерье</w:t>
      </w:r>
      <w:r w:rsidR="006452F2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вна</w:t>
      </w:r>
      <w:r w:rsidR="00E810EF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начальник</w:t>
      </w:r>
      <w:r w:rsidR="001B15E0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отдела по учету и отчетности</w:t>
      </w:r>
      <w:r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главный бухгалтер</w:t>
      </w:r>
      <w:r w:rsidR="001B15E0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администрации муниципаль</w:t>
      </w:r>
      <w:r w:rsidR="00E810EF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ного района</w:t>
      </w:r>
      <w:r w:rsidR="006452F2" w:rsidRPr="004D75C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(по согласованию).</w:t>
      </w:r>
    </w:p>
    <w:sectPr w:rsidR="001B15E0" w:rsidRPr="006452F2" w:rsidSect="00717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95"/>
    <w:rsid w:val="00005191"/>
    <w:rsid w:val="00076730"/>
    <w:rsid w:val="00076836"/>
    <w:rsid w:val="00080219"/>
    <w:rsid w:val="000B013C"/>
    <w:rsid w:val="000F3D91"/>
    <w:rsid w:val="0012095B"/>
    <w:rsid w:val="00166013"/>
    <w:rsid w:val="00180B38"/>
    <w:rsid w:val="001B15E0"/>
    <w:rsid w:val="0021206D"/>
    <w:rsid w:val="0028739C"/>
    <w:rsid w:val="002B371E"/>
    <w:rsid w:val="002B7C64"/>
    <w:rsid w:val="002D32B3"/>
    <w:rsid w:val="00315D26"/>
    <w:rsid w:val="003237C4"/>
    <w:rsid w:val="00370FB3"/>
    <w:rsid w:val="0039685F"/>
    <w:rsid w:val="003B44AC"/>
    <w:rsid w:val="003C7604"/>
    <w:rsid w:val="003D0ADD"/>
    <w:rsid w:val="00442BC8"/>
    <w:rsid w:val="00476047"/>
    <w:rsid w:val="0049246A"/>
    <w:rsid w:val="0049330F"/>
    <w:rsid w:val="004B01D0"/>
    <w:rsid w:val="004B0B95"/>
    <w:rsid w:val="004D75C2"/>
    <w:rsid w:val="004F04B2"/>
    <w:rsid w:val="005023C4"/>
    <w:rsid w:val="005025CA"/>
    <w:rsid w:val="005576C3"/>
    <w:rsid w:val="005B6B67"/>
    <w:rsid w:val="0061260F"/>
    <w:rsid w:val="006452F2"/>
    <w:rsid w:val="00656AC9"/>
    <w:rsid w:val="006948DE"/>
    <w:rsid w:val="006A6679"/>
    <w:rsid w:val="006A77A4"/>
    <w:rsid w:val="006D232C"/>
    <w:rsid w:val="006D34ED"/>
    <w:rsid w:val="00717F98"/>
    <w:rsid w:val="007235AB"/>
    <w:rsid w:val="00736590"/>
    <w:rsid w:val="00736B1D"/>
    <w:rsid w:val="00790012"/>
    <w:rsid w:val="007A68CC"/>
    <w:rsid w:val="007E6EE3"/>
    <w:rsid w:val="007F1BDD"/>
    <w:rsid w:val="00812E56"/>
    <w:rsid w:val="008145F6"/>
    <w:rsid w:val="00824E36"/>
    <w:rsid w:val="00850C27"/>
    <w:rsid w:val="0086172B"/>
    <w:rsid w:val="00863522"/>
    <w:rsid w:val="008927AF"/>
    <w:rsid w:val="008C08A2"/>
    <w:rsid w:val="00946630"/>
    <w:rsid w:val="00981593"/>
    <w:rsid w:val="009B1DD4"/>
    <w:rsid w:val="009C275B"/>
    <w:rsid w:val="00A13F51"/>
    <w:rsid w:val="00A743B9"/>
    <w:rsid w:val="00A8324B"/>
    <w:rsid w:val="00A87BFC"/>
    <w:rsid w:val="00AB28ED"/>
    <w:rsid w:val="00AF4613"/>
    <w:rsid w:val="00B3617E"/>
    <w:rsid w:val="00B41915"/>
    <w:rsid w:val="00B70B62"/>
    <w:rsid w:val="00BD16D0"/>
    <w:rsid w:val="00BE6F3C"/>
    <w:rsid w:val="00BF18DF"/>
    <w:rsid w:val="00C007EE"/>
    <w:rsid w:val="00C05AD8"/>
    <w:rsid w:val="00C317FD"/>
    <w:rsid w:val="00C34D95"/>
    <w:rsid w:val="00C362DE"/>
    <w:rsid w:val="00C37915"/>
    <w:rsid w:val="00C41EBA"/>
    <w:rsid w:val="00C50A7D"/>
    <w:rsid w:val="00CE1D39"/>
    <w:rsid w:val="00CF005E"/>
    <w:rsid w:val="00CF70F7"/>
    <w:rsid w:val="00D5737A"/>
    <w:rsid w:val="00D72214"/>
    <w:rsid w:val="00DF1D62"/>
    <w:rsid w:val="00E33506"/>
    <w:rsid w:val="00E3689A"/>
    <w:rsid w:val="00E4433A"/>
    <w:rsid w:val="00E73573"/>
    <w:rsid w:val="00E810EF"/>
    <w:rsid w:val="00E9731D"/>
    <w:rsid w:val="00EA5F7D"/>
    <w:rsid w:val="00EB5326"/>
    <w:rsid w:val="00EE09E4"/>
    <w:rsid w:val="00F86D73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B7E8B7"/>
  <w15:docId w15:val="{D896F5BD-8B97-4829-98FC-2356A491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97EA-3D66-4220-AA6B-0F30981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SovetAdmin</cp:lastModifiedBy>
  <cp:revision>30</cp:revision>
  <cp:lastPrinted>2022-11-21T09:26:00Z</cp:lastPrinted>
  <dcterms:created xsi:type="dcterms:W3CDTF">2017-11-22T10:05:00Z</dcterms:created>
  <dcterms:modified xsi:type="dcterms:W3CDTF">2024-11-19T07:59:00Z</dcterms:modified>
</cp:coreProperties>
</file>